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3A9" w:rsidRPr="00284DF9" w:rsidRDefault="00DA13A9" w:rsidP="004D5DEF">
      <w:pPr>
        <w:pStyle w:val="Title"/>
        <w:spacing w:before="240" w:after="960" w:line="280" w:lineRule="atLeast"/>
        <w:rPr>
          <w:rFonts w:asciiTheme="minorHAnsi" w:hAnsiTheme="minorHAnsi" w:cs="Arial"/>
          <w:sz w:val="28"/>
          <w:szCs w:val="28"/>
        </w:rPr>
      </w:pPr>
      <w:r w:rsidRPr="00284DF9">
        <w:rPr>
          <w:rFonts w:asciiTheme="minorHAnsi" w:hAnsiTheme="minorHAnsi" w:cs="Arial"/>
          <w:sz w:val="28"/>
          <w:szCs w:val="28"/>
        </w:rPr>
        <w:t>TEHNIČKI OPIS</w:t>
      </w:r>
      <w:r w:rsidR="00E34C7D">
        <w:rPr>
          <w:rFonts w:asciiTheme="minorHAnsi" w:hAnsiTheme="minorHAnsi" w:cs="Arial"/>
          <w:sz w:val="28"/>
          <w:szCs w:val="28"/>
        </w:rPr>
        <w:t xml:space="preserve"> RADOV</w:t>
      </w:r>
      <w:bookmarkStart w:id="0" w:name="_GoBack"/>
      <w:bookmarkEnd w:id="0"/>
      <w:r w:rsidR="00E34C7D">
        <w:rPr>
          <w:rFonts w:asciiTheme="minorHAnsi" w:hAnsiTheme="minorHAnsi" w:cs="Arial"/>
          <w:sz w:val="28"/>
          <w:szCs w:val="28"/>
        </w:rPr>
        <w:t>A</w:t>
      </w:r>
    </w:p>
    <w:p w:rsidR="00832425" w:rsidRPr="006B6348" w:rsidRDefault="006B6348" w:rsidP="00832425">
      <w:pPr>
        <w:spacing w:before="240" w:line="280" w:lineRule="atLeast"/>
        <w:jc w:val="both"/>
        <w:rPr>
          <w:rFonts w:asciiTheme="minorHAnsi" w:hAnsiTheme="minorHAnsi" w:cs="Arial"/>
          <w:b/>
        </w:rPr>
      </w:pPr>
      <w:r w:rsidRPr="006B6348">
        <w:rPr>
          <w:rFonts w:asciiTheme="minorHAnsi" w:hAnsiTheme="minorHAnsi" w:cs="Arial"/>
          <w:b/>
        </w:rPr>
        <w:t>1</w:t>
      </w:r>
      <w:r w:rsidR="00832425" w:rsidRPr="006B6348">
        <w:rPr>
          <w:rFonts w:asciiTheme="minorHAnsi" w:hAnsiTheme="minorHAnsi" w:cs="Arial"/>
          <w:b/>
        </w:rPr>
        <w:t xml:space="preserve">. </w:t>
      </w:r>
      <w:r w:rsidR="000A1B6A" w:rsidRPr="006B6348">
        <w:rPr>
          <w:rFonts w:asciiTheme="minorHAnsi" w:hAnsiTheme="minorHAnsi" w:cs="Arial"/>
          <w:b/>
        </w:rPr>
        <w:tab/>
      </w:r>
      <w:r w:rsidR="00832425" w:rsidRPr="006B6348">
        <w:rPr>
          <w:rFonts w:asciiTheme="minorHAnsi" w:hAnsiTheme="minorHAnsi" w:cs="Arial"/>
          <w:b/>
        </w:rPr>
        <w:t>PREDMET PROJEKTA</w:t>
      </w:r>
    </w:p>
    <w:p w:rsidR="0097479F" w:rsidRPr="00284DF9" w:rsidRDefault="0097479F" w:rsidP="00F90D7F">
      <w:pPr>
        <w:spacing w:before="240" w:line="280" w:lineRule="atLeast"/>
        <w:jc w:val="both"/>
        <w:rPr>
          <w:rFonts w:asciiTheme="minorHAnsi" w:hAnsiTheme="minorHAnsi" w:cs="Arial"/>
        </w:rPr>
      </w:pPr>
      <w:r w:rsidRPr="00284DF9">
        <w:rPr>
          <w:rFonts w:asciiTheme="minorHAnsi" w:hAnsiTheme="minorHAnsi" w:cs="Arial"/>
        </w:rPr>
        <w:t xml:space="preserve">Predmet projekta </w:t>
      </w:r>
      <w:r w:rsidR="0083653D">
        <w:rPr>
          <w:rFonts w:asciiTheme="minorHAnsi" w:hAnsiTheme="minorHAnsi" w:cs="Arial"/>
        </w:rPr>
        <w:t>je dovršenje</w:t>
      </w:r>
      <w:r w:rsidRPr="00284DF9">
        <w:rPr>
          <w:rFonts w:asciiTheme="minorHAnsi" w:hAnsiTheme="minorHAnsi" w:cs="Arial"/>
        </w:rPr>
        <w:t xml:space="preserve"> objek</w:t>
      </w:r>
      <w:r w:rsidR="0083653D">
        <w:rPr>
          <w:rFonts w:asciiTheme="minorHAnsi" w:hAnsiTheme="minorHAnsi" w:cs="Arial"/>
        </w:rPr>
        <w:t>a</w:t>
      </w:r>
      <w:r w:rsidRPr="00284DF9">
        <w:rPr>
          <w:rFonts w:asciiTheme="minorHAnsi" w:hAnsiTheme="minorHAnsi" w:cs="Arial"/>
        </w:rPr>
        <w:t>t</w:t>
      </w:r>
      <w:r w:rsidR="0083653D">
        <w:rPr>
          <w:rFonts w:asciiTheme="minorHAnsi" w:hAnsiTheme="minorHAnsi" w:cs="Arial"/>
        </w:rPr>
        <w:t>a</w:t>
      </w:r>
      <w:r w:rsidRPr="00284DF9">
        <w:rPr>
          <w:rFonts w:asciiTheme="minorHAnsi" w:hAnsiTheme="minorHAnsi" w:cs="Arial"/>
        </w:rPr>
        <w:t xml:space="preserve"> crpilišta obuhvaćeni</w:t>
      </w:r>
      <w:r w:rsidR="0083653D">
        <w:rPr>
          <w:rFonts w:asciiTheme="minorHAnsi" w:hAnsiTheme="minorHAnsi" w:cs="Arial"/>
        </w:rPr>
        <w:t>h</w:t>
      </w:r>
      <w:r w:rsidRPr="00284DF9">
        <w:rPr>
          <w:rFonts w:asciiTheme="minorHAnsi" w:hAnsiTheme="minorHAnsi" w:cs="Arial"/>
        </w:rPr>
        <w:t xml:space="preserve"> sa IV fazom konačne izgradnje</w:t>
      </w:r>
      <w:r w:rsidR="0083653D">
        <w:rPr>
          <w:rFonts w:asciiTheme="minorHAnsi" w:hAnsiTheme="minorHAnsi" w:cs="Arial"/>
        </w:rPr>
        <w:t xml:space="preserve"> do pune funkcionalnosti, a to su:</w:t>
      </w:r>
    </w:p>
    <w:p w:rsidR="00F90D7F" w:rsidRPr="00284DF9" w:rsidRDefault="006B6348" w:rsidP="00F90D7F">
      <w:pPr>
        <w:spacing w:before="240" w:line="280" w:lineRule="atLeast"/>
        <w:jc w:val="both"/>
        <w:rPr>
          <w:rFonts w:asciiTheme="minorHAnsi" w:hAnsiTheme="minorHAnsi" w:cs="Arial"/>
        </w:rPr>
      </w:pPr>
      <w:r>
        <w:rPr>
          <w:rFonts w:asciiTheme="minorHAnsi" w:hAnsiTheme="minorHAnsi" w:cs="Arial"/>
        </w:rPr>
        <w:t>1</w:t>
      </w:r>
      <w:r w:rsidR="00CF390D" w:rsidRPr="00284DF9">
        <w:rPr>
          <w:rFonts w:asciiTheme="minorHAnsi" w:hAnsiTheme="minorHAnsi" w:cs="Arial"/>
        </w:rPr>
        <w:t>.</w:t>
      </w:r>
      <w:r w:rsidR="00F90D7F" w:rsidRPr="00284DF9">
        <w:rPr>
          <w:rFonts w:asciiTheme="minorHAnsi" w:hAnsiTheme="minorHAnsi" w:cs="Arial"/>
        </w:rPr>
        <w:t>1.</w:t>
      </w:r>
      <w:r w:rsidR="00F90D7F" w:rsidRPr="00284DF9">
        <w:rPr>
          <w:rFonts w:asciiTheme="minorHAnsi" w:hAnsiTheme="minorHAnsi" w:cs="Arial"/>
        </w:rPr>
        <w:tab/>
        <w:t>Bunari B7, i B8 sa odvodnjom</w:t>
      </w:r>
    </w:p>
    <w:p w:rsidR="00F90D7F" w:rsidRPr="00284DF9" w:rsidRDefault="006B6348" w:rsidP="00F90D7F">
      <w:pPr>
        <w:spacing w:line="280" w:lineRule="atLeast"/>
        <w:jc w:val="both"/>
        <w:rPr>
          <w:rFonts w:asciiTheme="minorHAnsi" w:hAnsiTheme="minorHAnsi" w:cs="Arial"/>
        </w:rPr>
      </w:pPr>
      <w:r>
        <w:rPr>
          <w:rFonts w:asciiTheme="minorHAnsi" w:hAnsiTheme="minorHAnsi" w:cs="Arial"/>
        </w:rPr>
        <w:t>1</w:t>
      </w:r>
      <w:r w:rsidR="00CF390D" w:rsidRPr="00284DF9">
        <w:rPr>
          <w:rFonts w:asciiTheme="minorHAnsi" w:hAnsiTheme="minorHAnsi" w:cs="Arial"/>
        </w:rPr>
        <w:t>.2.</w:t>
      </w:r>
      <w:r w:rsidR="00F90D7F" w:rsidRPr="00284DF9">
        <w:rPr>
          <w:rFonts w:asciiTheme="minorHAnsi" w:hAnsiTheme="minorHAnsi" w:cs="Arial"/>
        </w:rPr>
        <w:tab/>
        <w:t>Tlačni spojni cjevovod i priključak na cjevovod promjera 1000 mm</w:t>
      </w:r>
    </w:p>
    <w:p w:rsidR="00F90D7F" w:rsidRPr="00284DF9" w:rsidRDefault="006B6348" w:rsidP="00F90D7F">
      <w:pPr>
        <w:spacing w:line="280" w:lineRule="atLeast"/>
        <w:jc w:val="both"/>
        <w:rPr>
          <w:rFonts w:asciiTheme="minorHAnsi" w:hAnsiTheme="minorHAnsi" w:cs="Arial"/>
        </w:rPr>
      </w:pPr>
      <w:r>
        <w:rPr>
          <w:rFonts w:asciiTheme="minorHAnsi" w:hAnsiTheme="minorHAnsi" w:cs="Arial"/>
        </w:rPr>
        <w:t>1</w:t>
      </w:r>
      <w:r w:rsidR="00F90D7F" w:rsidRPr="00284DF9">
        <w:rPr>
          <w:rFonts w:asciiTheme="minorHAnsi" w:hAnsiTheme="minorHAnsi" w:cs="Arial"/>
        </w:rPr>
        <w:t>.</w:t>
      </w:r>
      <w:r w:rsidR="00CF390D" w:rsidRPr="00284DF9">
        <w:rPr>
          <w:rFonts w:asciiTheme="minorHAnsi" w:hAnsiTheme="minorHAnsi" w:cs="Arial"/>
        </w:rPr>
        <w:t>3</w:t>
      </w:r>
      <w:r w:rsidR="00F90D7F" w:rsidRPr="00284DF9">
        <w:rPr>
          <w:rFonts w:asciiTheme="minorHAnsi" w:hAnsiTheme="minorHAnsi" w:cs="Arial"/>
        </w:rPr>
        <w:t>.</w:t>
      </w:r>
      <w:r w:rsidR="00F90D7F" w:rsidRPr="00284DF9">
        <w:rPr>
          <w:rFonts w:asciiTheme="minorHAnsi" w:hAnsiTheme="minorHAnsi" w:cs="Arial"/>
        </w:rPr>
        <w:tab/>
        <w:t>Trafostanice</w:t>
      </w:r>
    </w:p>
    <w:p w:rsidR="00F90D7F" w:rsidRPr="00284DF9" w:rsidRDefault="006B6348" w:rsidP="00F90D7F">
      <w:pPr>
        <w:spacing w:line="280" w:lineRule="atLeast"/>
        <w:jc w:val="both"/>
        <w:rPr>
          <w:rFonts w:asciiTheme="minorHAnsi" w:hAnsiTheme="minorHAnsi" w:cs="Arial"/>
        </w:rPr>
      </w:pPr>
      <w:r>
        <w:rPr>
          <w:rFonts w:asciiTheme="minorHAnsi" w:hAnsiTheme="minorHAnsi" w:cs="Arial"/>
        </w:rPr>
        <w:t>1</w:t>
      </w:r>
      <w:r w:rsidR="00F90D7F" w:rsidRPr="00284DF9">
        <w:rPr>
          <w:rFonts w:asciiTheme="minorHAnsi" w:hAnsiTheme="minorHAnsi" w:cs="Arial"/>
        </w:rPr>
        <w:t>.</w:t>
      </w:r>
      <w:r w:rsidR="00CF390D" w:rsidRPr="00284DF9">
        <w:rPr>
          <w:rFonts w:asciiTheme="minorHAnsi" w:hAnsiTheme="minorHAnsi" w:cs="Arial"/>
        </w:rPr>
        <w:t>4</w:t>
      </w:r>
      <w:r w:rsidR="00F90D7F" w:rsidRPr="00284DF9">
        <w:rPr>
          <w:rFonts w:asciiTheme="minorHAnsi" w:hAnsiTheme="minorHAnsi" w:cs="Arial"/>
        </w:rPr>
        <w:t>.</w:t>
      </w:r>
      <w:r w:rsidR="00F90D7F" w:rsidRPr="00284DF9">
        <w:rPr>
          <w:rFonts w:asciiTheme="minorHAnsi" w:hAnsiTheme="minorHAnsi" w:cs="Arial"/>
        </w:rPr>
        <w:tab/>
        <w:t>Elektroinstalacije</w:t>
      </w:r>
    </w:p>
    <w:p w:rsidR="000F3B2A" w:rsidRPr="00284DF9" w:rsidRDefault="000F3B2A" w:rsidP="00B359AC">
      <w:pPr>
        <w:spacing w:before="240" w:line="280" w:lineRule="atLeast"/>
        <w:jc w:val="both"/>
        <w:rPr>
          <w:rFonts w:asciiTheme="minorHAnsi" w:hAnsiTheme="minorHAnsi" w:cs="Arial"/>
        </w:rPr>
      </w:pPr>
      <w:r>
        <w:rPr>
          <w:rFonts w:asciiTheme="minorHAnsi" w:hAnsiTheme="minorHAnsi" w:cs="Arial"/>
        </w:rPr>
        <w:t xml:space="preserve">Svi objekti predviđeni da se izvedu u </w:t>
      </w:r>
      <w:r w:rsidRPr="00284DF9">
        <w:rPr>
          <w:rFonts w:asciiTheme="minorHAnsi" w:hAnsiTheme="minorHAnsi" w:cs="Arial"/>
        </w:rPr>
        <w:t>IV faz</w:t>
      </w:r>
      <w:r>
        <w:rPr>
          <w:rFonts w:asciiTheme="minorHAnsi" w:hAnsiTheme="minorHAnsi" w:cs="Arial"/>
        </w:rPr>
        <w:t>i</w:t>
      </w:r>
      <w:r w:rsidRPr="00284DF9">
        <w:rPr>
          <w:rFonts w:asciiTheme="minorHAnsi" w:hAnsiTheme="minorHAnsi" w:cs="Arial"/>
        </w:rPr>
        <w:t xml:space="preserve"> konačne izgradnje</w:t>
      </w:r>
      <w:r>
        <w:rPr>
          <w:rFonts w:asciiTheme="minorHAnsi" w:hAnsiTheme="minorHAnsi" w:cs="Arial"/>
        </w:rPr>
        <w:t xml:space="preserve"> crpilišta </w:t>
      </w:r>
      <w:proofErr w:type="spellStart"/>
      <w:r>
        <w:rPr>
          <w:rFonts w:asciiTheme="minorHAnsi" w:hAnsiTheme="minorHAnsi" w:cs="Arial"/>
        </w:rPr>
        <w:t>Petruševec</w:t>
      </w:r>
      <w:proofErr w:type="spellEnd"/>
      <w:r>
        <w:rPr>
          <w:rFonts w:asciiTheme="minorHAnsi" w:hAnsiTheme="minorHAnsi" w:cs="Arial"/>
        </w:rPr>
        <w:t xml:space="preserve"> mogu se </w:t>
      </w:r>
      <w:proofErr w:type="spellStart"/>
      <w:r>
        <w:rPr>
          <w:rFonts w:asciiTheme="minorHAnsi" w:hAnsiTheme="minorHAnsi" w:cs="Arial"/>
        </w:rPr>
        <w:t>prikljućiti</w:t>
      </w:r>
      <w:proofErr w:type="spellEnd"/>
      <w:r>
        <w:rPr>
          <w:rFonts w:asciiTheme="minorHAnsi" w:hAnsiTheme="minorHAnsi" w:cs="Arial"/>
        </w:rPr>
        <w:t xml:space="preserve"> na postojeći sustav vodoopskrbe i staviti u funkciju bez obzira na stanje izgrađenosti objekata predviđenih da se izvedu u II, III i </w:t>
      </w:r>
      <w:proofErr w:type="spellStart"/>
      <w:r>
        <w:rPr>
          <w:rFonts w:asciiTheme="minorHAnsi" w:hAnsiTheme="minorHAnsi" w:cs="Arial"/>
        </w:rPr>
        <w:t>IVa</w:t>
      </w:r>
      <w:proofErr w:type="spellEnd"/>
      <w:r>
        <w:rPr>
          <w:rFonts w:asciiTheme="minorHAnsi" w:hAnsiTheme="minorHAnsi" w:cs="Arial"/>
        </w:rPr>
        <w:t xml:space="preserve"> fazi izgradnje.</w:t>
      </w:r>
    </w:p>
    <w:p w:rsidR="00832425" w:rsidRPr="00284DF9" w:rsidRDefault="006B6348" w:rsidP="00832425">
      <w:pPr>
        <w:spacing w:before="240" w:line="280" w:lineRule="atLeast"/>
        <w:jc w:val="both"/>
        <w:rPr>
          <w:rFonts w:asciiTheme="minorHAnsi" w:hAnsiTheme="minorHAnsi" w:cs="Arial"/>
          <w:b/>
        </w:rPr>
      </w:pPr>
      <w:r>
        <w:rPr>
          <w:rFonts w:asciiTheme="minorHAnsi" w:hAnsiTheme="minorHAnsi" w:cs="Arial"/>
          <w:b/>
        </w:rPr>
        <w:t>1</w:t>
      </w:r>
      <w:r w:rsidR="00D14E72" w:rsidRPr="00284DF9">
        <w:rPr>
          <w:rFonts w:asciiTheme="minorHAnsi" w:hAnsiTheme="minorHAnsi" w:cs="Arial"/>
          <w:b/>
        </w:rPr>
        <w:t>.1.</w:t>
      </w:r>
      <w:r w:rsidR="00D14E72" w:rsidRPr="00284DF9">
        <w:rPr>
          <w:rFonts w:asciiTheme="minorHAnsi" w:hAnsiTheme="minorHAnsi" w:cs="Arial"/>
          <w:b/>
        </w:rPr>
        <w:tab/>
      </w:r>
      <w:r w:rsidR="00832425" w:rsidRPr="00284DF9">
        <w:rPr>
          <w:rFonts w:asciiTheme="minorHAnsi" w:hAnsiTheme="minorHAnsi" w:cs="Arial"/>
          <w:b/>
        </w:rPr>
        <w:t xml:space="preserve">BUNARI </w:t>
      </w:r>
      <w:r w:rsidR="00D14E72" w:rsidRPr="00284DF9">
        <w:rPr>
          <w:rFonts w:asciiTheme="minorHAnsi" w:hAnsiTheme="minorHAnsi" w:cs="Arial"/>
          <w:b/>
        </w:rPr>
        <w:t xml:space="preserve"> B</w:t>
      </w:r>
      <w:r w:rsidR="00832425" w:rsidRPr="00284DF9">
        <w:rPr>
          <w:rFonts w:asciiTheme="minorHAnsi" w:hAnsiTheme="minorHAnsi" w:cs="Arial"/>
          <w:b/>
        </w:rPr>
        <w:t xml:space="preserve">7 i </w:t>
      </w:r>
      <w:r w:rsidR="00D14E72" w:rsidRPr="00284DF9">
        <w:rPr>
          <w:rFonts w:asciiTheme="minorHAnsi" w:hAnsiTheme="minorHAnsi" w:cs="Arial"/>
          <w:b/>
        </w:rPr>
        <w:t>B</w:t>
      </w:r>
      <w:r w:rsidR="00832425" w:rsidRPr="00284DF9">
        <w:rPr>
          <w:rFonts w:asciiTheme="minorHAnsi" w:hAnsiTheme="minorHAnsi" w:cs="Arial"/>
          <w:b/>
        </w:rPr>
        <w:t>8 SA</w:t>
      </w:r>
      <w:r w:rsidR="000F3B2A">
        <w:rPr>
          <w:rFonts w:asciiTheme="minorHAnsi" w:hAnsiTheme="minorHAnsi" w:cs="Arial"/>
          <w:b/>
        </w:rPr>
        <w:t xml:space="preserve"> </w:t>
      </w:r>
      <w:r w:rsidR="00832425" w:rsidRPr="00284DF9">
        <w:rPr>
          <w:rFonts w:asciiTheme="minorHAnsi" w:hAnsiTheme="minorHAnsi" w:cs="Arial"/>
          <w:b/>
        </w:rPr>
        <w:t xml:space="preserve">ODVODNJOM </w:t>
      </w:r>
    </w:p>
    <w:p w:rsidR="00D14E72" w:rsidRPr="00284DF9" w:rsidRDefault="00832425" w:rsidP="00832425">
      <w:pPr>
        <w:spacing w:before="240" w:line="280" w:lineRule="atLeast"/>
        <w:jc w:val="both"/>
        <w:rPr>
          <w:rFonts w:asciiTheme="minorHAnsi" w:hAnsiTheme="minorHAnsi" w:cs="Arial"/>
        </w:rPr>
      </w:pPr>
      <w:r w:rsidRPr="00284DF9">
        <w:rPr>
          <w:rFonts w:asciiTheme="minorHAnsi" w:hAnsiTheme="minorHAnsi" w:cs="Arial"/>
        </w:rPr>
        <w:t xml:space="preserve">Idejnim projektom </w:t>
      </w:r>
      <w:proofErr w:type="spellStart"/>
      <w:r w:rsidRPr="00284DF9">
        <w:rPr>
          <w:rFonts w:asciiTheme="minorHAnsi" w:hAnsiTheme="minorHAnsi" w:cs="Arial"/>
        </w:rPr>
        <w:t>vodocrpiliSta</w:t>
      </w:r>
      <w:proofErr w:type="spellEnd"/>
      <w:r w:rsidRPr="00284DF9">
        <w:rPr>
          <w:rFonts w:asciiTheme="minorHAnsi" w:hAnsiTheme="minorHAnsi" w:cs="Arial"/>
        </w:rPr>
        <w:t xml:space="preserve"> "PETRU</w:t>
      </w:r>
      <w:r w:rsidR="00D14E72" w:rsidRPr="00284DF9">
        <w:rPr>
          <w:rFonts w:asciiTheme="minorHAnsi" w:hAnsiTheme="minorHAnsi" w:cs="Arial"/>
        </w:rPr>
        <w:t>Š</w:t>
      </w:r>
      <w:r w:rsidRPr="00284DF9">
        <w:rPr>
          <w:rFonts w:asciiTheme="minorHAnsi" w:hAnsiTheme="minorHAnsi" w:cs="Arial"/>
        </w:rPr>
        <w:t>EVEC" predvi</w:t>
      </w:r>
      <w:r w:rsidR="00D14E72" w:rsidRPr="00284DF9">
        <w:rPr>
          <w:rFonts w:asciiTheme="minorHAnsi" w:hAnsiTheme="minorHAnsi" w:cs="Arial"/>
        </w:rPr>
        <w:t>đena je</w:t>
      </w:r>
      <w:r w:rsidRPr="00284DF9">
        <w:rPr>
          <w:rFonts w:asciiTheme="minorHAnsi" w:hAnsiTheme="minorHAnsi" w:cs="Arial"/>
        </w:rPr>
        <w:t xml:space="preserve"> direktna doprema vode u vodoopskrbni sustav grada Zagreba, odnosno izgradnja bunara sa </w:t>
      </w:r>
      <w:proofErr w:type="spellStart"/>
      <w:r w:rsidRPr="00284DF9">
        <w:rPr>
          <w:rFonts w:asciiTheme="minorHAnsi" w:hAnsiTheme="minorHAnsi" w:cs="Arial"/>
        </w:rPr>
        <w:t>visokotl</w:t>
      </w:r>
      <w:r w:rsidR="00D14E72" w:rsidRPr="00284DF9">
        <w:rPr>
          <w:rFonts w:asciiTheme="minorHAnsi" w:hAnsiTheme="minorHAnsi" w:cs="Arial"/>
        </w:rPr>
        <w:t>č</w:t>
      </w:r>
      <w:r w:rsidRPr="00284DF9">
        <w:rPr>
          <w:rFonts w:asciiTheme="minorHAnsi" w:hAnsiTheme="minorHAnsi" w:cs="Arial"/>
        </w:rPr>
        <w:t>enim</w:t>
      </w:r>
      <w:proofErr w:type="spellEnd"/>
      <w:r w:rsidRPr="00284DF9">
        <w:rPr>
          <w:rFonts w:asciiTheme="minorHAnsi" w:hAnsiTheme="minorHAnsi" w:cs="Arial"/>
        </w:rPr>
        <w:t xml:space="preserve"> crpkama. U IV. etapi kona</w:t>
      </w:r>
      <w:r w:rsidR="00D14E72" w:rsidRPr="00284DF9">
        <w:rPr>
          <w:rFonts w:asciiTheme="minorHAnsi" w:hAnsiTheme="minorHAnsi" w:cs="Arial"/>
        </w:rPr>
        <w:t>č</w:t>
      </w:r>
      <w:r w:rsidRPr="00284DF9">
        <w:rPr>
          <w:rFonts w:asciiTheme="minorHAnsi" w:hAnsiTheme="minorHAnsi" w:cs="Arial"/>
        </w:rPr>
        <w:t>ne faze izgradnje vodocrpili</w:t>
      </w:r>
      <w:r w:rsidR="00D14E72" w:rsidRPr="00284DF9">
        <w:rPr>
          <w:rFonts w:asciiTheme="minorHAnsi" w:hAnsiTheme="minorHAnsi" w:cs="Arial"/>
        </w:rPr>
        <w:t>š</w:t>
      </w:r>
      <w:r w:rsidRPr="00284DF9">
        <w:rPr>
          <w:rFonts w:asciiTheme="minorHAnsi" w:hAnsiTheme="minorHAnsi" w:cs="Arial"/>
        </w:rPr>
        <w:t>ta predvi</w:t>
      </w:r>
      <w:r w:rsidR="00D14E72" w:rsidRPr="00284DF9">
        <w:rPr>
          <w:rFonts w:asciiTheme="minorHAnsi" w:hAnsiTheme="minorHAnsi" w:cs="Arial"/>
        </w:rPr>
        <w:t>đen</w:t>
      </w:r>
      <w:r w:rsidRPr="00284DF9">
        <w:rPr>
          <w:rFonts w:asciiTheme="minorHAnsi" w:hAnsiTheme="minorHAnsi" w:cs="Arial"/>
        </w:rPr>
        <w:t xml:space="preserve">a </w:t>
      </w:r>
      <w:r w:rsidR="00D14E72" w:rsidRPr="00284DF9">
        <w:rPr>
          <w:rFonts w:asciiTheme="minorHAnsi" w:hAnsiTheme="minorHAnsi" w:cs="Arial"/>
        </w:rPr>
        <w:t>j</w:t>
      </w:r>
      <w:r w:rsidRPr="00284DF9">
        <w:rPr>
          <w:rFonts w:asciiTheme="minorHAnsi" w:hAnsiTheme="minorHAnsi" w:cs="Arial"/>
        </w:rPr>
        <w:t>e izgradnja bunarskih ku</w:t>
      </w:r>
      <w:r w:rsidR="00D14E72" w:rsidRPr="00284DF9">
        <w:rPr>
          <w:rFonts w:asciiTheme="minorHAnsi" w:hAnsiTheme="minorHAnsi" w:cs="Arial"/>
        </w:rPr>
        <w:t>ć</w:t>
      </w:r>
      <w:r w:rsidRPr="00284DF9">
        <w:rPr>
          <w:rFonts w:asciiTheme="minorHAnsi" w:hAnsiTheme="minorHAnsi" w:cs="Arial"/>
        </w:rPr>
        <w:t xml:space="preserve">ica iznad zdenaca </w:t>
      </w:r>
      <w:r w:rsidR="00D14E72" w:rsidRPr="00284DF9">
        <w:rPr>
          <w:rFonts w:asciiTheme="minorHAnsi" w:hAnsiTheme="minorHAnsi" w:cs="Arial"/>
        </w:rPr>
        <w:t>B</w:t>
      </w:r>
      <w:r w:rsidRPr="00284DF9">
        <w:rPr>
          <w:rFonts w:asciiTheme="minorHAnsi" w:hAnsiTheme="minorHAnsi" w:cs="Arial"/>
        </w:rPr>
        <w:t>6, B7 i B8 s pristupnom rampom, te ugradnja spomenutih visokotla</w:t>
      </w:r>
      <w:r w:rsidR="00D14E72" w:rsidRPr="00284DF9">
        <w:rPr>
          <w:rFonts w:asciiTheme="minorHAnsi" w:hAnsiTheme="minorHAnsi" w:cs="Arial"/>
        </w:rPr>
        <w:t>č</w:t>
      </w:r>
      <w:r w:rsidRPr="00284DF9">
        <w:rPr>
          <w:rFonts w:asciiTheme="minorHAnsi" w:hAnsiTheme="minorHAnsi" w:cs="Arial"/>
        </w:rPr>
        <w:t xml:space="preserve">nih crpnih agregata u zdence kapaciteta </w:t>
      </w:r>
      <w:proofErr w:type="spellStart"/>
      <w:r w:rsidRPr="00284DF9">
        <w:rPr>
          <w:rFonts w:asciiTheme="minorHAnsi" w:hAnsiTheme="minorHAnsi" w:cs="Arial"/>
        </w:rPr>
        <w:t>Q</w:t>
      </w:r>
      <w:r w:rsidR="00AB364B">
        <w:rPr>
          <w:rFonts w:asciiTheme="minorHAnsi" w:hAnsiTheme="minorHAnsi" w:cs="Arial"/>
          <w:vertAlign w:val="subscript"/>
        </w:rPr>
        <w:t>crp</w:t>
      </w:r>
      <w:proofErr w:type="spellEnd"/>
      <w:r w:rsidR="00D14E72" w:rsidRPr="00284DF9">
        <w:rPr>
          <w:rFonts w:asciiTheme="minorHAnsi" w:hAnsiTheme="minorHAnsi" w:cs="Arial"/>
        </w:rPr>
        <w:t xml:space="preserve"> </w:t>
      </w:r>
      <w:r w:rsidRPr="00284DF9">
        <w:rPr>
          <w:rFonts w:asciiTheme="minorHAnsi" w:hAnsiTheme="minorHAnsi" w:cs="Arial"/>
        </w:rPr>
        <w:t>=</w:t>
      </w:r>
      <w:r w:rsidR="00D14E72" w:rsidRPr="00284DF9">
        <w:rPr>
          <w:rFonts w:asciiTheme="minorHAnsi" w:hAnsiTheme="minorHAnsi" w:cs="Arial"/>
        </w:rPr>
        <w:t xml:space="preserve"> </w:t>
      </w:r>
      <w:r w:rsidRPr="00284DF9">
        <w:rPr>
          <w:rFonts w:asciiTheme="minorHAnsi" w:hAnsiTheme="minorHAnsi" w:cs="Arial"/>
        </w:rPr>
        <w:t>250</w:t>
      </w:r>
      <w:r w:rsidR="00D14E72" w:rsidRPr="00284DF9">
        <w:rPr>
          <w:rFonts w:asciiTheme="minorHAnsi" w:hAnsiTheme="minorHAnsi" w:cs="Arial"/>
        </w:rPr>
        <w:t xml:space="preserve"> l/</w:t>
      </w:r>
      <w:proofErr w:type="spellStart"/>
      <w:r w:rsidR="00D14E72" w:rsidRPr="00284DF9">
        <w:rPr>
          <w:rFonts w:asciiTheme="minorHAnsi" w:hAnsiTheme="minorHAnsi" w:cs="Arial"/>
        </w:rPr>
        <w:t>sec</w:t>
      </w:r>
      <w:proofErr w:type="spellEnd"/>
      <w:r w:rsidR="00AB364B">
        <w:rPr>
          <w:rFonts w:asciiTheme="minorHAnsi" w:hAnsiTheme="minorHAnsi" w:cs="Arial"/>
        </w:rPr>
        <w:t xml:space="preserve"> </w:t>
      </w:r>
      <w:proofErr w:type="spellStart"/>
      <w:r w:rsidR="00AB364B">
        <w:rPr>
          <w:rFonts w:asciiTheme="minorHAnsi" w:hAnsiTheme="minorHAnsi" w:cs="Arial"/>
        </w:rPr>
        <w:t>H</w:t>
      </w:r>
      <w:r w:rsidR="00AB364B">
        <w:rPr>
          <w:rFonts w:asciiTheme="minorHAnsi" w:hAnsiTheme="minorHAnsi" w:cs="Arial"/>
          <w:vertAlign w:val="subscript"/>
        </w:rPr>
        <w:t>man</w:t>
      </w:r>
      <w:proofErr w:type="spellEnd"/>
      <w:r w:rsidR="00AB364B">
        <w:rPr>
          <w:rFonts w:asciiTheme="minorHAnsi" w:hAnsiTheme="minorHAnsi" w:cs="Arial"/>
        </w:rPr>
        <w:t xml:space="preserve"> = 10 bara</w:t>
      </w:r>
      <w:r w:rsidR="00D14E72" w:rsidRPr="00284DF9">
        <w:rPr>
          <w:rFonts w:asciiTheme="minorHAnsi" w:hAnsiTheme="minorHAnsi" w:cs="Arial"/>
        </w:rPr>
        <w:t>.</w:t>
      </w:r>
    </w:p>
    <w:p w:rsidR="00832425" w:rsidRPr="00284DF9" w:rsidRDefault="00D14E72" w:rsidP="00832425">
      <w:pPr>
        <w:spacing w:before="240" w:line="280" w:lineRule="atLeast"/>
        <w:jc w:val="both"/>
        <w:rPr>
          <w:rFonts w:asciiTheme="minorHAnsi" w:hAnsiTheme="minorHAnsi" w:cs="Arial"/>
        </w:rPr>
      </w:pPr>
      <w:r w:rsidRPr="00284DF9">
        <w:rPr>
          <w:rFonts w:asciiTheme="minorHAnsi" w:hAnsiTheme="minorHAnsi" w:cs="Arial"/>
        </w:rPr>
        <w:t>Predviđena</w:t>
      </w:r>
      <w:r w:rsidR="00832425" w:rsidRPr="00284DF9">
        <w:rPr>
          <w:rFonts w:asciiTheme="minorHAnsi" w:hAnsiTheme="minorHAnsi" w:cs="Arial"/>
        </w:rPr>
        <w:t xml:space="preserve"> bunarska ku</w:t>
      </w:r>
      <w:r w:rsidRPr="00284DF9">
        <w:rPr>
          <w:rFonts w:asciiTheme="minorHAnsi" w:hAnsiTheme="minorHAnsi" w:cs="Arial"/>
        </w:rPr>
        <w:t>ć</w:t>
      </w:r>
      <w:r w:rsidR="00832425" w:rsidRPr="00284DF9">
        <w:rPr>
          <w:rFonts w:asciiTheme="minorHAnsi" w:hAnsiTheme="minorHAnsi" w:cs="Arial"/>
        </w:rPr>
        <w:t xml:space="preserve">ica iznad zdenaca </w:t>
      </w:r>
      <w:r w:rsidRPr="00284DF9">
        <w:rPr>
          <w:rFonts w:asciiTheme="minorHAnsi" w:hAnsiTheme="minorHAnsi" w:cs="Arial"/>
        </w:rPr>
        <w:t>B</w:t>
      </w:r>
      <w:r w:rsidR="00832425" w:rsidRPr="00284DF9">
        <w:rPr>
          <w:rFonts w:asciiTheme="minorHAnsi" w:hAnsiTheme="minorHAnsi" w:cs="Arial"/>
        </w:rPr>
        <w:t xml:space="preserve">6, </w:t>
      </w:r>
      <w:r w:rsidRPr="00284DF9">
        <w:rPr>
          <w:rFonts w:asciiTheme="minorHAnsi" w:hAnsiTheme="minorHAnsi" w:cs="Arial"/>
        </w:rPr>
        <w:t>B</w:t>
      </w:r>
      <w:r w:rsidR="00832425" w:rsidRPr="00284DF9">
        <w:rPr>
          <w:rFonts w:asciiTheme="minorHAnsi" w:hAnsiTheme="minorHAnsi" w:cs="Arial"/>
        </w:rPr>
        <w:t xml:space="preserve">7 i </w:t>
      </w:r>
      <w:r w:rsidRPr="00284DF9">
        <w:rPr>
          <w:rFonts w:asciiTheme="minorHAnsi" w:hAnsiTheme="minorHAnsi" w:cs="Arial"/>
        </w:rPr>
        <w:t>B</w:t>
      </w:r>
      <w:r w:rsidR="00832425" w:rsidRPr="00284DF9">
        <w:rPr>
          <w:rFonts w:asciiTheme="minorHAnsi" w:hAnsiTheme="minorHAnsi" w:cs="Arial"/>
        </w:rPr>
        <w:t>8 je armirano-betonski objekt u svojem podzemnom dijelu i zidani od opeke sa ravnim krovom u svom nadzemnom dijelu. U podzemnom djelu objekta -</w:t>
      </w:r>
      <w:r w:rsidRPr="00284DF9">
        <w:rPr>
          <w:rFonts w:asciiTheme="minorHAnsi" w:hAnsiTheme="minorHAnsi" w:cs="Arial"/>
        </w:rPr>
        <w:t xml:space="preserve"> </w:t>
      </w:r>
      <w:proofErr w:type="spellStart"/>
      <w:r w:rsidR="00832425" w:rsidRPr="00284DF9">
        <w:rPr>
          <w:rFonts w:asciiTheme="minorHAnsi" w:hAnsiTheme="minorHAnsi" w:cs="Arial"/>
        </w:rPr>
        <w:t>zasunskoj</w:t>
      </w:r>
      <w:proofErr w:type="spellEnd"/>
      <w:r w:rsidR="00832425" w:rsidRPr="00284DF9">
        <w:rPr>
          <w:rFonts w:asciiTheme="minorHAnsi" w:hAnsiTheme="minorHAnsi" w:cs="Arial"/>
        </w:rPr>
        <w:t xml:space="preserve"> komori </w:t>
      </w:r>
      <w:proofErr w:type="spellStart"/>
      <w:r w:rsidR="00832425" w:rsidRPr="00284DF9">
        <w:rPr>
          <w:rFonts w:asciiTheme="minorHAnsi" w:hAnsiTheme="minorHAnsi" w:cs="Arial"/>
        </w:rPr>
        <w:t>predviden</w:t>
      </w:r>
      <w:proofErr w:type="spellEnd"/>
      <w:r w:rsidR="00832425" w:rsidRPr="00284DF9">
        <w:rPr>
          <w:rFonts w:asciiTheme="minorHAnsi" w:hAnsiTheme="minorHAnsi" w:cs="Arial"/>
        </w:rPr>
        <w:t xml:space="preserve"> je </w:t>
      </w:r>
      <w:proofErr w:type="spellStart"/>
      <w:r w:rsidR="00832425" w:rsidRPr="00284DF9">
        <w:rPr>
          <w:rFonts w:asciiTheme="minorHAnsi" w:hAnsiTheme="minorHAnsi" w:cs="Arial"/>
        </w:rPr>
        <w:t>smjestaj</w:t>
      </w:r>
      <w:proofErr w:type="spellEnd"/>
      <w:r w:rsidR="00832425" w:rsidRPr="00284DF9">
        <w:rPr>
          <w:rFonts w:asciiTheme="minorHAnsi" w:hAnsiTheme="minorHAnsi" w:cs="Arial"/>
        </w:rPr>
        <w:t xml:space="preserve"> svih </w:t>
      </w:r>
      <w:proofErr w:type="spellStart"/>
      <w:r w:rsidR="00832425" w:rsidRPr="00284DF9">
        <w:rPr>
          <w:rFonts w:asciiTheme="minorHAnsi" w:hAnsiTheme="minorHAnsi" w:cs="Arial"/>
        </w:rPr>
        <w:t>fazonskih</w:t>
      </w:r>
      <w:proofErr w:type="spellEnd"/>
      <w:r w:rsidR="00832425" w:rsidRPr="00284DF9">
        <w:rPr>
          <w:rFonts w:asciiTheme="minorHAnsi" w:hAnsiTheme="minorHAnsi" w:cs="Arial"/>
        </w:rPr>
        <w:t xml:space="preserve"> komada za pogon, dok je u </w:t>
      </w:r>
      <w:proofErr w:type="spellStart"/>
      <w:r w:rsidR="00832425" w:rsidRPr="00284DF9">
        <w:rPr>
          <w:rFonts w:asciiTheme="minorHAnsi" w:hAnsiTheme="minorHAnsi" w:cs="Arial"/>
        </w:rPr>
        <w:t>gomjoj</w:t>
      </w:r>
      <w:proofErr w:type="spellEnd"/>
      <w:r w:rsidR="00832425" w:rsidRPr="00284DF9">
        <w:rPr>
          <w:rFonts w:asciiTheme="minorHAnsi" w:hAnsiTheme="minorHAnsi" w:cs="Arial"/>
        </w:rPr>
        <w:t xml:space="preserve"> eta</w:t>
      </w:r>
      <w:r w:rsidRPr="00284DF9">
        <w:rPr>
          <w:rFonts w:asciiTheme="minorHAnsi" w:hAnsiTheme="minorHAnsi" w:cs="Arial"/>
        </w:rPr>
        <w:t>ž</w:t>
      </w:r>
      <w:r w:rsidR="00832425" w:rsidRPr="00284DF9">
        <w:rPr>
          <w:rFonts w:asciiTheme="minorHAnsi" w:hAnsiTheme="minorHAnsi" w:cs="Arial"/>
        </w:rPr>
        <w:t xml:space="preserve">i ulazni </w:t>
      </w:r>
      <w:proofErr w:type="spellStart"/>
      <w:r w:rsidR="00832425" w:rsidRPr="00284DF9">
        <w:rPr>
          <w:rFonts w:asciiTheme="minorHAnsi" w:hAnsiTheme="minorHAnsi" w:cs="Arial"/>
        </w:rPr>
        <w:t>podest</w:t>
      </w:r>
      <w:proofErr w:type="spellEnd"/>
      <w:r w:rsidR="00832425" w:rsidRPr="00284DF9">
        <w:rPr>
          <w:rFonts w:asciiTheme="minorHAnsi" w:hAnsiTheme="minorHAnsi" w:cs="Arial"/>
        </w:rPr>
        <w:t xml:space="preserve"> s </w:t>
      </w:r>
      <w:proofErr w:type="spellStart"/>
      <w:r w:rsidR="00832425" w:rsidRPr="00284DF9">
        <w:rPr>
          <w:rFonts w:asciiTheme="minorHAnsi" w:hAnsiTheme="minorHAnsi" w:cs="Arial"/>
        </w:rPr>
        <w:t>elektr</w:t>
      </w:r>
      <w:r w:rsidRPr="00284DF9">
        <w:rPr>
          <w:rFonts w:asciiTheme="minorHAnsi" w:hAnsiTheme="minorHAnsi" w:cs="Arial"/>
        </w:rPr>
        <w:t>o</w:t>
      </w:r>
      <w:r w:rsidR="00832425" w:rsidRPr="00284DF9">
        <w:rPr>
          <w:rFonts w:asciiTheme="minorHAnsi" w:hAnsiTheme="minorHAnsi" w:cs="Arial"/>
        </w:rPr>
        <w:t>r</w:t>
      </w:r>
      <w:proofErr w:type="spellEnd"/>
      <w:r w:rsidR="00832425" w:rsidRPr="00284DF9">
        <w:rPr>
          <w:rFonts w:asciiTheme="minorHAnsi" w:hAnsiTheme="minorHAnsi" w:cs="Arial"/>
        </w:rPr>
        <w:t>-ormar</w:t>
      </w:r>
      <w:r w:rsidRPr="00284DF9">
        <w:rPr>
          <w:rFonts w:asciiTheme="minorHAnsi" w:hAnsiTheme="minorHAnsi" w:cs="Arial"/>
        </w:rPr>
        <w:t>ima</w:t>
      </w:r>
      <w:r w:rsidR="00832425" w:rsidRPr="00284DF9">
        <w:rPr>
          <w:rFonts w:asciiTheme="minorHAnsi" w:hAnsiTheme="minorHAnsi" w:cs="Arial"/>
        </w:rPr>
        <w:t xml:space="preserve"> i automatikom za prijenos informacija </w:t>
      </w:r>
      <w:r w:rsidR="000F3B2A">
        <w:rPr>
          <w:rFonts w:asciiTheme="minorHAnsi" w:hAnsiTheme="minorHAnsi" w:cs="Arial"/>
        </w:rPr>
        <w:t>do centralnog kontrolnog panela</w:t>
      </w:r>
      <w:r w:rsidR="00832425" w:rsidRPr="00284DF9">
        <w:rPr>
          <w:rFonts w:asciiTheme="minorHAnsi" w:hAnsiTheme="minorHAnsi" w:cs="Arial"/>
        </w:rPr>
        <w:t>. Monta</w:t>
      </w:r>
      <w:r w:rsidRPr="00284DF9">
        <w:rPr>
          <w:rFonts w:asciiTheme="minorHAnsi" w:hAnsiTheme="minorHAnsi" w:cs="Arial"/>
        </w:rPr>
        <w:t>ž</w:t>
      </w:r>
      <w:r w:rsidR="00832425" w:rsidRPr="00284DF9">
        <w:rPr>
          <w:rFonts w:asciiTheme="minorHAnsi" w:hAnsiTheme="minorHAnsi" w:cs="Arial"/>
        </w:rPr>
        <w:t>a i demonta</w:t>
      </w:r>
      <w:r w:rsidRPr="00284DF9">
        <w:rPr>
          <w:rFonts w:asciiTheme="minorHAnsi" w:hAnsiTheme="minorHAnsi" w:cs="Arial"/>
        </w:rPr>
        <w:t>ž</w:t>
      </w:r>
      <w:r w:rsidR="00832425" w:rsidRPr="00284DF9">
        <w:rPr>
          <w:rFonts w:asciiTheme="minorHAnsi" w:hAnsiTheme="minorHAnsi" w:cs="Arial"/>
        </w:rPr>
        <w:t>a crpki obav</w:t>
      </w:r>
      <w:r w:rsidRPr="00284DF9">
        <w:rPr>
          <w:rFonts w:asciiTheme="minorHAnsi" w:hAnsiTheme="minorHAnsi" w:cs="Arial"/>
        </w:rPr>
        <w:t>l</w:t>
      </w:r>
      <w:r w:rsidR="00832425" w:rsidRPr="00284DF9">
        <w:rPr>
          <w:rFonts w:asciiTheme="minorHAnsi" w:hAnsiTheme="minorHAnsi" w:cs="Arial"/>
        </w:rPr>
        <w:t>ja se putem otvora na pokrovnoj plo</w:t>
      </w:r>
      <w:r w:rsidRPr="00284DF9">
        <w:rPr>
          <w:rFonts w:asciiTheme="minorHAnsi" w:hAnsiTheme="minorHAnsi" w:cs="Arial"/>
        </w:rPr>
        <w:t>č</w:t>
      </w:r>
      <w:r w:rsidR="00832425" w:rsidRPr="00284DF9">
        <w:rPr>
          <w:rFonts w:asciiTheme="minorHAnsi" w:hAnsiTheme="minorHAnsi" w:cs="Arial"/>
        </w:rPr>
        <w:t xml:space="preserve">i </w:t>
      </w:r>
      <w:proofErr w:type="spellStart"/>
      <w:r w:rsidR="00832425" w:rsidRPr="00284DF9">
        <w:rPr>
          <w:rFonts w:asciiTheme="minorHAnsi" w:hAnsiTheme="minorHAnsi" w:cs="Arial"/>
        </w:rPr>
        <w:t>zasunske</w:t>
      </w:r>
      <w:proofErr w:type="spellEnd"/>
      <w:r w:rsidR="00832425" w:rsidRPr="00284DF9">
        <w:rPr>
          <w:rFonts w:asciiTheme="minorHAnsi" w:hAnsiTheme="minorHAnsi" w:cs="Arial"/>
        </w:rPr>
        <w:t xml:space="preserve"> komore pokriven</w:t>
      </w:r>
      <w:r w:rsidRPr="00284DF9">
        <w:rPr>
          <w:rFonts w:asciiTheme="minorHAnsi" w:hAnsiTheme="minorHAnsi" w:cs="Arial"/>
        </w:rPr>
        <w:t>im</w:t>
      </w:r>
      <w:r w:rsidR="00832425" w:rsidRPr="00284DF9">
        <w:rPr>
          <w:rFonts w:asciiTheme="minorHAnsi" w:hAnsiTheme="minorHAnsi" w:cs="Arial"/>
        </w:rPr>
        <w:t xml:space="preserve"> metalnim poklopcem. Silaz</w:t>
      </w:r>
      <w:r w:rsidRPr="00284DF9">
        <w:rPr>
          <w:rFonts w:asciiTheme="minorHAnsi" w:hAnsiTheme="minorHAnsi" w:cs="Arial"/>
        </w:rPr>
        <w:t xml:space="preserve"> </w:t>
      </w:r>
      <w:r w:rsidR="00832425" w:rsidRPr="00284DF9">
        <w:rPr>
          <w:rFonts w:asciiTheme="minorHAnsi" w:hAnsiTheme="minorHAnsi" w:cs="Arial"/>
        </w:rPr>
        <w:t xml:space="preserve">u </w:t>
      </w:r>
      <w:proofErr w:type="spellStart"/>
      <w:r w:rsidR="00832425" w:rsidRPr="00284DF9">
        <w:rPr>
          <w:rFonts w:asciiTheme="minorHAnsi" w:hAnsiTheme="minorHAnsi" w:cs="Arial"/>
        </w:rPr>
        <w:t>zasunsku</w:t>
      </w:r>
      <w:proofErr w:type="spellEnd"/>
      <w:r w:rsidR="00832425" w:rsidRPr="00284DF9">
        <w:rPr>
          <w:rFonts w:asciiTheme="minorHAnsi" w:hAnsiTheme="minorHAnsi" w:cs="Arial"/>
        </w:rPr>
        <w:t xml:space="preserve"> komoru iz nadzemnog dijela bunarske ku</w:t>
      </w:r>
      <w:r w:rsidRPr="00284DF9">
        <w:rPr>
          <w:rFonts w:asciiTheme="minorHAnsi" w:hAnsiTheme="minorHAnsi" w:cs="Arial"/>
        </w:rPr>
        <w:t>ć</w:t>
      </w:r>
      <w:r w:rsidR="00832425" w:rsidRPr="00284DF9">
        <w:rPr>
          <w:rFonts w:asciiTheme="minorHAnsi" w:hAnsiTheme="minorHAnsi" w:cs="Arial"/>
        </w:rPr>
        <w:t xml:space="preserve">ice </w:t>
      </w:r>
      <w:proofErr w:type="spellStart"/>
      <w:r w:rsidR="00832425" w:rsidRPr="00284DF9">
        <w:rPr>
          <w:rFonts w:asciiTheme="minorHAnsi" w:hAnsiTheme="minorHAnsi" w:cs="Arial"/>
        </w:rPr>
        <w:t>predvid</w:t>
      </w:r>
      <w:r w:rsidRPr="00284DF9">
        <w:rPr>
          <w:rFonts w:asciiTheme="minorHAnsi" w:hAnsiTheme="minorHAnsi" w:cs="Arial"/>
        </w:rPr>
        <w:t>en</w:t>
      </w:r>
      <w:proofErr w:type="spellEnd"/>
      <w:r w:rsidRPr="00284DF9">
        <w:rPr>
          <w:rFonts w:asciiTheme="minorHAnsi" w:hAnsiTheme="minorHAnsi" w:cs="Arial"/>
        </w:rPr>
        <w:t xml:space="preserve"> je jednokrakim</w:t>
      </w:r>
      <w:r w:rsidR="00832425" w:rsidRPr="00284DF9">
        <w:rPr>
          <w:rFonts w:asciiTheme="minorHAnsi" w:hAnsiTheme="minorHAnsi" w:cs="Arial"/>
        </w:rPr>
        <w:t xml:space="preserve"> armirano-betonskim stepenicama </w:t>
      </w:r>
      <w:r w:rsidRPr="00284DF9">
        <w:rPr>
          <w:rFonts w:asciiTheme="minorHAnsi" w:hAnsiTheme="minorHAnsi" w:cs="Arial"/>
        </w:rPr>
        <w:t>š</w:t>
      </w:r>
      <w:r w:rsidR="00832425" w:rsidRPr="00284DF9">
        <w:rPr>
          <w:rFonts w:asciiTheme="minorHAnsi" w:hAnsiTheme="minorHAnsi" w:cs="Arial"/>
        </w:rPr>
        <w:t>irine 1</w:t>
      </w:r>
      <w:r w:rsidRPr="00284DF9">
        <w:rPr>
          <w:rFonts w:asciiTheme="minorHAnsi" w:hAnsiTheme="minorHAnsi" w:cs="Arial"/>
        </w:rPr>
        <w:t>.</w:t>
      </w:r>
      <w:r w:rsidR="00AB364B">
        <w:rPr>
          <w:rFonts w:asciiTheme="minorHAnsi" w:hAnsiTheme="minorHAnsi" w:cs="Arial"/>
        </w:rPr>
        <w:t>1</w:t>
      </w:r>
      <w:r w:rsidR="00832425" w:rsidRPr="00284DF9">
        <w:rPr>
          <w:rFonts w:asciiTheme="minorHAnsi" w:hAnsiTheme="minorHAnsi" w:cs="Arial"/>
        </w:rPr>
        <w:t xml:space="preserve"> m. </w:t>
      </w:r>
      <w:r w:rsidR="00337835" w:rsidRPr="00284DF9">
        <w:rPr>
          <w:rFonts w:asciiTheme="minorHAnsi" w:hAnsiTheme="minorHAnsi" w:cs="Arial"/>
        </w:rPr>
        <w:t>O</w:t>
      </w:r>
      <w:r w:rsidR="00832425" w:rsidRPr="00284DF9">
        <w:rPr>
          <w:rFonts w:asciiTheme="minorHAnsi" w:hAnsiTheme="minorHAnsi" w:cs="Arial"/>
        </w:rPr>
        <w:t>dvodnj</w:t>
      </w:r>
      <w:r w:rsidR="00337835" w:rsidRPr="00284DF9">
        <w:rPr>
          <w:rFonts w:asciiTheme="minorHAnsi" w:hAnsiTheme="minorHAnsi" w:cs="Arial"/>
        </w:rPr>
        <w:t>a</w:t>
      </w:r>
      <w:r w:rsidR="00832425" w:rsidRPr="00284DF9">
        <w:rPr>
          <w:rFonts w:asciiTheme="minorHAnsi" w:hAnsiTheme="minorHAnsi" w:cs="Arial"/>
        </w:rPr>
        <w:t xml:space="preserve"> bunara B6. B7 i B8 </w:t>
      </w:r>
      <w:r w:rsidR="00337835" w:rsidRPr="00284DF9">
        <w:rPr>
          <w:rFonts w:asciiTheme="minorHAnsi" w:hAnsiTheme="minorHAnsi" w:cs="Arial"/>
        </w:rPr>
        <w:t xml:space="preserve">predviđena je </w:t>
      </w:r>
      <w:r w:rsidR="00832425" w:rsidRPr="00284DF9">
        <w:rPr>
          <w:rFonts w:asciiTheme="minorHAnsi" w:hAnsiTheme="minorHAnsi" w:cs="Arial"/>
        </w:rPr>
        <w:t xml:space="preserve">od </w:t>
      </w:r>
      <w:r w:rsidRPr="00284DF9">
        <w:rPr>
          <w:rFonts w:asciiTheme="minorHAnsi" w:hAnsiTheme="minorHAnsi" w:cs="Arial"/>
        </w:rPr>
        <w:t>č</w:t>
      </w:r>
      <w:r w:rsidR="00832425" w:rsidRPr="00284DF9">
        <w:rPr>
          <w:rFonts w:asciiTheme="minorHAnsi" w:hAnsiTheme="minorHAnsi" w:cs="Arial"/>
        </w:rPr>
        <w:t>eli</w:t>
      </w:r>
      <w:r w:rsidRPr="00284DF9">
        <w:rPr>
          <w:rFonts w:asciiTheme="minorHAnsi" w:hAnsiTheme="minorHAnsi" w:cs="Arial"/>
        </w:rPr>
        <w:t>č</w:t>
      </w:r>
      <w:r w:rsidR="00832425" w:rsidRPr="00284DF9">
        <w:rPr>
          <w:rFonts w:asciiTheme="minorHAnsi" w:hAnsiTheme="minorHAnsi" w:cs="Arial"/>
        </w:rPr>
        <w:t xml:space="preserve">nih cijevi </w:t>
      </w:r>
      <w:r w:rsidR="00AB364B">
        <w:rPr>
          <w:rFonts w:asciiTheme="minorHAnsi" w:hAnsiTheme="minorHAnsi" w:cs="Arial"/>
        </w:rPr>
        <w:t xml:space="preserve">odnosno cijevi od </w:t>
      </w:r>
      <w:proofErr w:type="spellStart"/>
      <w:r w:rsidR="00AB364B">
        <w:rPr>
          <w:rFonts w:asciiTheme="minorHAnsi" w:hAnsiTheme="minorHAnsi" w:cs="Arial"/>
        </w:rPr>
        <w:t>nodularnog</w:t>
      </w:r>
      <w:proofErr w:type="spellEnd"/>
      <w:r w:rsidR="00AB364B">
        <w:rPr>
          <w:rFonts w:asciiTheme="minorHAnsi" w:hAnsiTheme="minorHAnsi" w:cs="Arial"/>
        </w:rPr>
        <w:t xml:space="preserve"> lijeva </w:t>
      </w:r>
      <w:r w:rsidRPr="00284DF9">
        <w:rPr>
          <w:rFonts w:asciiTheme="minorHAnsi" w:hAnsiTheme="minorHAnsi" w:cs="Arial"/>
        </w:rPr>
        <w:t xml:space="preserve">Ø </w:t>
      </w:r>
      <w:r w:rsidR="00832425" w:rsidRPr="00284DF9">
        <w:rPr>
          <w:rFonts w:asciiTheme="minorHAnsi" w:hAnsiTheme="minorHAnsi" w:cs="Arial"/>
        </w:rPr>
        <w:t>400</w:t>
      </w:r>
      <w:r w:rsidRPr="00284DF9">
        <w:rPr>
          <w:rFonts w:asciiTheme="minorHAnsi" w:hAnsiTheme="minorHAnsi" w:cs="Arial"/>
        </w:rPr>
        <w:t xml:space="preserve"> </w:t>
      </w:r>
      <w:r w:rsidR="00832425" w:rsidRPr="00284DF9">
        <w:rPr>
          <w:rFonts w:asciiTheme="minorHAnsi" w:hAnsiTheme="minorHAnsi" w:cs="Arial"/>
        </w:rPr>
        <w:t>mm koje se spajaju na postoje</w:t>
      </w:r>
      <w:r w:rsidRPr="00284DF9">
        <w:rPr>
          <w:rFonts w:asciiTheme="minorHAnsi" w:hAnsiTheme="minorHAnsi" w:cs="Arial"/>
        </w:rPr>
        <w:t>ć</w:t>
      </w:r>
      <w:r w:rsidR="00832425" w:rsidRPr="00284DF9">
        <w:rPr>
          <w:rFonts w:asciiTheme="minorHAnsi" w:hAnsiTheme="minorHAnsi" w:cs="Arial"/>
        </w:rPr>
        <w:t>i sustav odvodnje bunara (</w:t>
      </w:r>
      <w:r w:rsidRPr="00284DF9">
        <w:rPr>
          <w:rFonts w:asciiTheme="minorHAnsi" w:hAnsiTheme="minorHAnsi" w:cs="Arial"/>
        </w:rPr>
        <w:t>B</w:t>
      </w:r>
      <w:r w:rsidR="00832425" w:rsidRPr="00284DF9">
        <w:rPr>
          <w:rFonts w:asciiTheme="minorHAnsi" w:hAnsiTheme="minorHAnsi" w:cs="Arial"/>
        </w:rPr>
        <w:t xml:space="preserve">1, </w:t>
      </w:r>
      <w:r w:rsidRPr="00284DF9">
        <w:rPr>
          <w:rFonts w:asciiTheme="minorHAnsi" w:hAnsiTheme="minorHAnsi" w:cs="Arial"/>
        </w:rPr>
        <w:t>B</w:t>
      </w:r>
      <w:r w:rsidR="00832425" w:rsidRPr="00284DF9">
        <w:rPr>
          <w:rFonts w:asciiTheme="minorHAnsi" w:hAnsiTheme="minorHAnsi" w:cs="Arial"/>
        </w:rPr>
        <w:t xml:space="preserve">2 i </w:t>
      </w:r>
      <w:r w:rsidRPr="00284DF9">
        <w:rPr>
          <w:rFonts w:asciiTheme="minorHAnsi" w:hAnsiTheme="minorHAnsi" w:cs="Arial"/>
        </w:rPr>
        <w:t>B</w:t>
      </w:r>
      <w:r w:rsidR="00832425" w:rsidRPr="00284DF9">
        <w:rPr>
          <w:rFonts w:asciiTheme="minorHAnsi" w:hAnsiTheme="minorHAnsi" w:cs="Arial"/>
        </w:rPr>
        <w:t xml:space="preserve">3), </w:t>
      </w:r>
      <w:r w:rsidR="00337835" w:rsidRPr="00284DF9">
        <w:rPr>
          <w:rFonts w:asciiTheme="minorHAnsi" w:hAnsiTheme="minorHAnsi" w:cs="Arial"/>
        </w:rPr>
        <w:t>putem kojeg se sve dotekle vode o</w:t>
      </w:r>
      <w:r w:rsidR="00832425" w:rsidRPr="00284DF9">
        <w:rPr>
          <w:rFonts w:asciiTheme="minorHAnsi" w:hAnsiTheme="minorHAnsi" w:cs="Arial"/>
        </w:rPr>
        <w:t>dvode u rijeku Sa</w:t>
      </w:r>
      <w:r w:rsidRPr="00284DF9">
        <w:rPr>
          <w:rFonts w:asciiTheme="minorHAnsi" w:hAnsiTheme="minorHAnsi" w:cs="Arial"/>
        </w:rPr>
        <w:t>vu</w:t>
      </w:r>
      <w:r w:rsidR="00832425" w:rsidRPr="00284DF9">
        <w:rPr>
          <w:rFonts w:asciiTheme="minorHAnsi" w:hAnsiTheme="minorHAnsi" w:cs="Arial"/>
        </w:rPr>
        <w:t xml:space="preserve">. </w:t>
      </w:r>
    </w:p>
    <w:p w:rsidR="00832425" w:rsidRPr="00284DF9" w:rsidRDefault="006B6348" w:rsidP="000F3B2A">
      <w:pPr>
        <w:widowControl w:val="0"/>
        <w:spacing w:before="240" w:line="280" w:lineRule="atLeast"/>
        <w:jc w:val="both"/>
        <w:rPr>
          <w:rFonts w:asciiTheme="minorHAnsi" w:hAnsiTheme="minorHAnsi" w:cs="Arial"/>
          <w:b/>
        </w:rPr>
      </w:pPr>
      <w:r>
        <w:rPr>
          <w:rFonts w:asciiTheme="minorHAnsi" w:hAnsiTheme="minorHAnsi" w:cs="Arial"/>
          <w:b/>
        </w:rPr>
        <w:t>1</w:t>
      </w:r>
      <w:r w:rsidR="00337835" w:rsidRPr="00284DF9">
        <w:rPr>
          <w:rFonts w:asciiTheme="minorHAnsi" w:hAnsiTheme="minorHAnsi" w:cs="Arial"/>
          <w:b/>
        </w:rPr>
        <w:t>.2.</w:t>
      </w:r>
      <w:r w:rsidR="00337835" w:rsidRPr="00284DF9">
        <w:rPr>
          <w:rFonts w:asciiTheme="minorHAnsi" w:hAnsiTheme="minorHAnsi" w:cs="Arial"/>
          <w:b/>
        </w:rPr>
        <w:tab/>
        <w:t>TL</w:t>
      </w:r>
      <w:r w:rsidR="00832425" w:rsidRPr="00284DF9">
        <w:rPr>
          <w:rFonts w:asciiTheme="minorHAnsi" w:hAnsiTheme="minorHAnsi" w:cs="Arial"/>
          <w:b/>
        </w:rPr>
        <w:t>A</w:t>
      </w:r>
      <w:r w:rsidR="00337835" w:rsidRPr="00284DF9">
        <w:rPr>
          <w:rFonts w:asciiTheme="minorHAnsi" w:hAnsiTheme="minorHAnsi" w:cs="Arial"/>
          <w:b/>
        </w:rPr>
        <w:t>Č</w:t>
      </w:r>
      <w:r w:rsidR="00832425" w:rsidRPr="00284DF9">
        <w:rPr>
          <w:rFonts w:asciiTheme="minorHAnsi" w:hAnsiTheme="minorHAnsi" w:cs="Arial"/>
          <w:b/>
        </w:rPr>
        <w:t>NI CJEVOVOD</w:t>
      </w:r>
      <w:r w:rsidR="00EA7295">
        <w:rPr>
          <w:rFonts w:asciiTheme="minorHAnsi" w:hAnsiTheme="minorHAnsi" w:cs="Arial"/>
          <w:b/>
        </w:rPr>
        <w:t>I</w:t>
      </w:r>
      <w:r w:rsidR="00832425" w:rsidRPr="00284DF9">
        <w:rPr>
          <w:rFonts w:asciiTheme="minorHAnsi" w:hAnsiTheme="minorHAnsi" w:cs="Arial"/>
          <w:b/>
        </w:rPr>
        <w:t xml:space="preserve"> </w:t>
      </w:r>
    </w:p>
    <w:p w:rsidR="0048278D" w:rsidRDefault="00832425" w:rsidP="000F3B2A">
      <w:pPr>
        <w:widowControl w:val="0"/>
        <w:spacing w:before="240" w:line="280" w:lineRule="atLeast"/>
        <w:jc w:val="both"/>
        <w:rPr>
          <w:rFonts w:asciiTheme="minorHAnsi" w:hAnsiTheme="minorHAnsi" w:cs="Arial"/>
        </w:rPr>
      </w:pPr>
      <w:r w:rsidRPr="00284DF9">
        <w:rPr>
          <w:rFonts w:asciiTheme="minorHAnsi" w:hAnsiTheme="minorHAnsi" w:cs="Arial"/>
        </w:rPr>
        <w:t>Za potrebe transporta vode u javni vodoopskrbni sustav grada Zagreba predvi</w:t>
      </w:r>
      <w:r w:rsidR="00337835" w:rsidRPr="00284DF9">
        <w:rPr>
          <w:rFonts w:asciiTheme="minorHAnsi" w:hAnsiTheme="minorHAnsi" w:cs="Arial"/>
        </w:rPr>
        <w:t>đen</w:t>
      </w:r>
      <w:r w:rsidRPr="00284DF9">
        <w:rPr>
          <w:rFonts w:asciiTheme="minorHAnsi" w:hAnsiTheme="minorHAnsi" w:cs="Arial"/>
        </w:rPr>
        <w:t xml:space="preserve">a </w:t>
      </w:r>
      <w:r w:rsidR="00337835" w:rsidRPr="00284DF9">
        <w:rPr>
          <w:rFonts w:asciiTheme="minorHAnsi" w:hAnsiTheme="minorHAnsi" w:cs="Arial"/>
        </w:rPr>
        <w:t>j</w:t>
      </w:r>
      <w:r w:rsidRPr="00284DF9">
        <w:rPr>
          <w:rFonts w:asciiTheme="minorHAnsi" w:hAnsiTheme="minorHAnsi" w:cs="Arial"/>
        </w:rPr>
        <w:t>e izgradnja t</w:t>
      </w:r>
      <w:r w:rsidR="00337835" w:rsidRPr="00284DF9">
        <w:rPr>
          <w:rFonts w:asciiTheme="minorHAnsi" w:hAnsiTheme="minorHAnsi" w:cs="Arial"/>
        </w:rPr>
        <w:t>l</w:t>
      </w:r>
      <w:r w:rsidRPr="00284DF9">
        <w:rPr>
          <w:rFonts w:asciiTheme="minorHAnsi" w:hAnsiTheme="minorHAnsi" w:cs="Arial"/>
        </w:rPr>
        <w:t>a</w:t>
      </w:r>
      <w:r w:rsidR="00337835" w:rsidRPr="00284DF9">
        <w:rPr>
          <w:rFonts w:asciiTheme="minorHAnsi" w:hAnsiTheme="minorHAnsi" w:cs="Arial"/>
        </w:rPr>
        <w:t>č</w:t>
      </w:r>
      <w:r w:rsidRPr="00284DF9">
        <w:rPr>
          <w:rFonts w:asciiTheme="minorHAnsi" w:hAnsiTheme="minorHAnsi" w:cs="Arial"/>
        </w:rPr>
        <w:t xml:space="preserve">nog cjevovoda od bunara </w:t>
      </w:r>
      <w:r w:rsidR="00337835" w:rsidRPr="00284DF9">
        <w:rPr>
          <w:rFonts w:asciiTheme="minorHAnsi" w:hAnsiTheme="minorHAnsi" w:cs="Arial"/>
        </w:rPr>
        <w:t>B</w:t>
      </w:r>
      <w:r w:rsidRPr="00284DF9">
        <w:rPr>
          <w:rFonts w:asciiTheme="minorHAnsi" w:hAnsiTheme="minorHAnsi" w:cs="Arial"/>
        </w:rPr>
        <w:t>8 do postoje</w:t>
      </w:r>
      <w:r w:rsidR="00337835" w:rsidRPr="00284DF9">
        <w:rPr>
          <w:rFonts w:asciiTheme="minorHAnsi" w:hAnsiTheme="minorHAnsi" w:cs="Arial"/>
        </w:rPr>
        <w:t>ć</w:t>
      </w:r>
      <w:r w:rsidRPr="00284DF9">
        <w:rPr>
          <w:rFonts w:asciiTheme="minorHAnsi" w:hAnsiTheme="minorHAnsi" w:cs="Arial"/>
        </w:rPr>
        <w:t xml:space="preserve">eg </w:t>
      </w:r>
      <w:r w:rsidRPr="003C1045">
        <w:rPr>
          <w:rFonts w:asciiTheme="minorHAnsi" w:hAnsiTheme="minorHAnsi" w:cs="Arial"/>
        </w:rPr>
        <w:t xml:space="preserve">cjevovoda </w:t>
      </w:r>
      <w:r w:rsidR="00337835" w:rsidRPr="003C1045">
        <w:rPr>
          <w:rFonts w:asciiTheme="minorHAnsi" w:hAnsiTheme="minorHAnsi" w:cs="Arial"/>
        </w:rPr>
        <w:t xml:space="preserve">Ø </w:t>
      </w:r>
      <w:r w:rsidR="003C1045" w:rsidRPr="003C1045">
        <w:rPr>
          <w:rFonts w:asciiTheme="minorHAnsi" w:hAnsiTheme="minorHAnsi" w:cs="Arial"/>
        </w:rPr>
        <w:t>1200</w:t>
      </w:r>
      <w:r w:rsidR="00EA7295">
        <w:rPr>
          <w:rFonts w:asciiTheme="minorHAnsi" w:hAnsiTheme="minorHAnsi" w:cs="Arial"/>
        </w:rPr>
        <w:t xml:space="preserve"> mm odnosno planiranog cjevovoda </w:t>
      </w:r>
      <w:r w:rsidR="00EA7295" w:rsidRPr="003C1045">
        <w:rPr>
          <w:rFonts w:asciiTheme="minorHAnsi" w:hAnsiTheme="minorHAnsi" w:cs="Arial"/>
        </w:rPr>
        <w:t>Ø</w:t>
      </w:r>
      <w:r w:rsidR="00EA7295">
        <w:rPr>
          <w:rFonts w:asciiTheme="minorHAnsi" w:hAnsiTheme="minorHAnsi" w:cs="Arial"/>
        </w:rPr>
        <w:t xml:space="preserve"> </w:t>
      </w:r>
      <w:r w:rsidR="003C1045" w:rsidRPr="003C1045">
        <w:rPr>
          <w:rFonts w:asciiTheme="minorHAnsi" w:hAnsiTheme="minorHAnsi" w:cs="Arial"/>
        </w:rPr>
        <w:t>1000</w:t>
      </w:r>
      <w:r w:rsidR="00EA7295">
        <w:rPr>
          <w:rFonts w:asciiTheme="minorHAnsi" w:hAnsiTheme="minorHAnsi" w:cs="Arial"/>
        </w:rPr>
        <w:t>/</w:t>
      </w:r>
      <w:r w:rsidR="00EA7295" w:rsidRPr="003C1045">
        <w:rPr>
          <w:rFonts w:asciiTheme="minorHAnsi" w:hAnsiTheme="minorHAnsi" w:cs="Arial"/>
        </w:rPr>
        <w:t>Ø</w:t>
      </w:r>
      <w:r w:rsidR="00EA7295">
        <w:rPr>
          <w:rFonts w:asciiTheme="minorHAnsi" w:hAnsiTheme="minorHAnsi" w:cs="Arial"/>
        </w:rPr>
        <w:t xml:space="preserve"> 700</w:t>
      </w:r>
      <w:r w:rsidR="00337835" w:rsidRPr="003C1045">
        <w:rPr>
          <w:rFonts w:asciiTheme="minorHAnsi" w:hAnsiTheme="minorHAnsi" w:cs="Arial"/>
        </w:rPr>
        <w:t xml:space="preserve"> </w:t>
      </w:r>
      <w:r w:rsidRPr="003C1045">
        <w:rPr>
          <w:rFonts w:asciiTheme="minorHAnsi" w:hAnsiTheme="minorHAnsi" w:cs="Arial"/>
        </w:rPr>
        <w:t>mm sa</w:t>
      </w:r>
      <w:r w:rsidRPr="00284DF9">
        <w:rPr>
          <w:rFonts w:asciiTheme="minorHAnsi" w:hAnsiTheme="minorHAnsi" w:cs="Arial"/>
        </w:rPr>
        <w:t xml:space="preserve"> spojem bunar</w:t>
      </w:r>
      <w:r w:rsidR="00A95616">
        <w:rPr>
          <w:rFonts w:asciiTheme="minorHAnsi" w:hAnsiTheme="minorHAnsi" w:cs="Arial"/>
        </w:rPr>
        <w:t>a</w:t>
      </w:r>
      <w:r w:rsidRPr="00284DF9">
        <w:rPr>
          <w:rFonts w:asciiTheme="minorHAnsi" w:hAnsiTheme="minorHAnsi" w:cs="Arial"/>
        </w:rPr>
        <w:t xml:space="preserve"> </w:t>
      </w:r>
      <w:r w:rsidR="00337835" w:rsidRPr="00284DF9">
        <w:rPr>
          <w:rFonts w:asciiTheme="minorHAnsi" w:hAnsiTheme="minorHAnsi" w:cs="Arial"/>
        </w:rPr>
        <w:t>B</w:t>
      </w:r>
      <w:r w:rsidRPr="00284DF9">
        <w:rPr>
          <w:rFonts w:asciiTheme="minorHAnsi" w:hAnsiTheme="minorHAnsi" w:cs="Arial"/>
        </w:rPr>
        <w:t>7.</w:t>
      </w:r>
    </w:p>
    <w:p w:rsidR="0048278D" w:rsidRDefault="0048278D" w:rsidP="000F3B2A">
      <w:pPr>
        <w:widowControl w:val="0"/>
        <w:spacing w:before="240" w:line="280" w:lineRule="atLeast"/>
        <w:jc w:val="both"/>
        <w:rPr>
          <w:rFonts w:asciiTheme="minorHAnsi" w:hAnsiTheme="minorHAnsi" w:cs="Arial"/>
        </w:rPr>
      </w:pPr>
      <w:r w:rsidRPr="002B65A4">
        <w:rPr>
          <w:rFonts w:asciiTheme="minorHAnsi" w:hAnsiTheme="minorHAnsi" w:cs="Arial"/>
        </w:rPr>
        <w:t>Trasa tlačnog cjevovoda vođena je od bunara B 8 prema jugo-zapadu</w:t>
      </w:r>
      <w:r>
        <w:rPr>
          <w:rFonts w:asciiTheme="minorHAnsi" w:hAnsiTheme="minorHAnsi" w:cs="Arial"/>
        </w:rPr>
        <w:t xml:space="preserve">, da bi nakon </w:t>
      </w:r>
      <w:r w:rsidR="00AB364B">
        <w:rPr>
          <w:rFonts w:asciiTheme="minorHAnsi" w:hAnsiTheme="minorHAnsi" w:cs="Arial"/>
        </w:rPr>
        <w:t xml:space="preserve">tri </w:t>
      </w:r>
      <w:r>
        <w:rPr>
          <w:rFonts w:asciiTheme="minorHAnsi" w:hAnsiTheme="minorHAnsi" w:cs="Arial"/>
        </w:rPr>
        <w:t xml:space="preserve">loma </w:t>
      </w:r>
      <w:r w:rsidR="00AB364B">
        <w:rPr>
          <w:rFonts w:asciiTheme="minorHAnsi" w:hAnsiTheme="minorHAnsi" w:cs="Arial"/>
        </w:rPr>
        <w:t>(ukupno 90</w:t>
      </w:r>
      <w:r>
        <w:rPr>
          <w:rFonts w:asciiTheme="minorHAnsi" w:hAnsiTheme="minorHAnsi" w:cs="Arial"/>
        </w:rPr>
        <w:t>°</w:t>
      </w:r>
      <w:r w:rsidR="00AB364B">
        <w:rPr>
          <w:rFonts w:asciiTheme="minorHAnsi" w:hAnsiTheme="minorHAnsi" w:cs="Arial"/>
        </w:rPr>
        <w:t>)</w:t>
      </w:r>
      <w:r>
        <w:rPr>
          <w:rFonts w:asciiTheme="minorHAnsi" w:hAnsiTheme="minorHAnsi" w:cs="Arial"/>
        </w:rPr>
        <w:t xml:space="preserve">, zaobilazeći bunar B 1, dalje bila vođena prema </w:t>
      </w:r>
      <w:proofErr w:type="spellStart"/>
      <w:r>
        <w:rPr>
          <w:rFonts w:asciiTheme="minorHAnsi" w:hAnsiTheme="minorHAnsi" w:cs="Arial"/>
        </w:rPr>
        <w:t>sjevero</w:t>
      </w:r>
      <w:proofErr w:type="spellEnd"/>
      <w:r>
        <w:rPr>
          <w:rFonts w:asciiTheme="minorHAnsi" w:hAnsiTheme="minorHAnsi" w:cs="Arial"/>
        </w:rPr>
        <w:t xml:space="preserve">-zapadu sve do priključka na </w:t>
      </w:r>
      <w:r w:rsidR="0033008F" w:rsidRPr="00284DF9">
        <w:rPr>
          <w:rFonts w:asciiTheme="minorHAnsi" w:hAnsiTheme="minorHAnsi" w:cs="Arial"/>
        </w:rPr>
        <w:t>postojeć</w:t>
      </w:r>
      <w:r w:rsidR="0033008F">
        <w:rPr>
          <w:rFonts w:asciiTheme="minorHAnsi" w:hAnsiTheme="minorHAnsi" w:cs="Arial"/>
        </w:rPr>
        <w:t>i</w:t>
      </w:r>
      <w:r w:rsidR="0033008F" w:rsidRPr="00284DF9">
        <w:rPr>
          <w:rFonts w:asciiTheme="minorHAnsi" w:hAnsiTheme="minorHAnsi" w:cs="Arial"/>
        </w:rPr>
        <w:t xml:space="preserve"> </w:t>
      </w:r>
      <w:r w:rsidR="0033008F" w:rsidRPr="003C1045">
        <w:rPr>
          <w:rFonts w:asciiTheme="minorHAnsi" w:hAnsiTheme="minorHAnsi" w:cs="Arial"/>
        </w:rPr>
        <w:t>cjevovod Ø 1200</w:t>
      </w:r>
      <w:r w:rsidR="0033008F">
        <w:rPr>
          <w:rFonts w:asciiTheme="minorHAnsi" w:hAnsiTheme="minorHAnsi" w:cs="Arial"/>
        </w:rPr>
        <w:t xml:space="preserve"> mm odnosno planirani cjevovod </w:t>
      </w:r>
      <w:r w:rsidR="0033008F" w:rsidRPr="003C1045">
        <w:rPr>
          <w:rFonts w:asciiTheme="minorHAnsi" w:hAnsiTheme="minorHAnsi" w:cs="Arial"/>
        </w:rPr>
        <w:t>Ø</w:t>
      </w:r>
      <w:r w:rsidR="0033008F">
        <w:rPr>
          <w:rFonts w:asciiTheme="minorHAnsi" w:hAnsiTheme="minorHAnsi" w:cs="Arial"/>
        </w:rPr>
        <w:t xml:space="preserve"> </w:t>
      </w:r>
      <w:r w:rsidR="0033008F" w:rsidRPr="003C1045">
        <w:rPr>
          <w:rFonts w:asciiTheme="minorHAnsi" w:hAnsiTheme="minorHAnsi" w:cs="Arial"/>
        </w:rPr>
        <w:t>1000</w:t>
      </w:r>
      <w:r w:rsidR="0033008F">
        <w:rPr>
          <w:rFonts w:asciiTheme="minorHAnsi" w:hAnsiTheme="minorHAnsi" w:cs="Arial"/>
        </w:rPr>
        <w:t>/</w:t>
      </w:r>
      <w:r w:rsidR="0033008F" w:rsidRPr="003C1045">
        <w:rPr>
          <w:rFonts w:asciiTheme="minorHAnsi" w:hAnsiTheme="minorHAnsi" w:cs="Arial"/>
        </w:rPr>
        <w:t>Ø</w:t>
      </w:r>
      <w:r w:rsidR="0033008F">
        <w:rPr>
          <w:rFonts w:asciiTheme="minorHAnsi" w:hAnsiTheme="minorHAnsi" w:cs="Arial"/>
        </w:rPr>
        <w:t xml:space="preserve"> 700</w:t>
      </w:r>
      <w:r w:rsidR="0033008F" w:rsidRPr="003C1045">
        <w:rPr>
          <w:rFonts w:asciiTheme="minorHAnsi" w:hAnsiTheme="minorHAnsi" w:cs="Arial"/>
        </w:rPr>
        <w:t xml:space="preserve"> mm</w:t>
      </w:r>
      <w:r>
        <w:rPr>
          <w:rFonts w:asciiTheme="minorHAnsi" w:hAnsiTheme="minorHAnsi" w:cs="Arial"/>
        </w:rPr>
        <w:t>.</w:t>
      </w:r>
      <w:r w:rsidR="0033008F">
        <w:rPr>
          <w:rFonts w:asciiTheme="minorHAnsi" w:hAnsiTheme="minorHAnsi" w:cs="Arial"/>
        </w:rPr>
        <w:t xml:space="preserve"> </w:t>
      </w:r>
      <w:r>
        <w:rPr>
          <w:rFonts w:asciiTheme="minorHAnsi" w:hAnsiTheme="minorHAnsi" w:cs="Arial"/>
        </w:rPr>
        <w:t xml:space="preserve">U odnosu na </w:t>
      </w:r>
      <w:r>
        <w:rPr>
          <w:rFonts w:asciiTheme="minorHAnsi" w:hAnsiTheme="minorHAnsi" w:cs="Arial"/>
        </w:rPr>
        <w:lastRenderedPageBreak/>
        <w:t>projektirane bunare (B 6 i B 7) trasa je vođena sa jugo-zapadne strane.</w:t>
      </w:r>
    </w:p>
    <w:p w:rsidR="0033008F" w:rsidRDefault="0033008F" w:rsidP="00832425">
      <w:pPr>
        <w:spacing w:before="240" w:line="280" w:lineRule="atLeast"/>
        <w:jc w:val="both"/>
        <w:rPr>
          <w:rFonts w:asciiTheme="minorHAnsi" w:hAnsiTheme="minorHAnsi" w:cs="Arial"/>
        </w:rPr>
      </w:pPr>
      <w:r>
        <w:rPr>
          <w:rFonts w:asciiTheme="minorHAnsi" w:hAnsiTheme="minorHAnsi" w:cs="Arial"/>
        </w:rPr>
        <w:t xml:space="preserve">Projektirani cjevovod se </w:t>
      </w:r>
      <w:proofErr w:type="spellStart"/>
      <w:r>
        <w:rPr>
          <w:rFonts w:asciiTheme="minorHAnsi" w:hAnsiTheme="minorHAnsi" w:cs="Arial"/>
        </w:rPr>
        <w:t>satoji</w:t>
      </w:r>
      <w:proofErr w:type="spellEnd"/>
      <w:r>
        <w:rPr>
          <w:rFonts w:asciiTheme="minorHAnsi" w:hAnsiTheme="minorHAnsi" w:cs="Arial"/>
        </w:rPr>
        <w:t xml:space="preserve"> od slijedećih dionica:</w:t>
      </w:r>
    </w:p>
    <w:p w:rsidR="0033008F" w:rsidRPr="0033008F" w:rsidRDefault="00832425" w:rsidP="0033008F">
      <w:pPr>
        <w:pStyle w:val="ListParagraph"/>
        <w:numPr>
          <w:ilvl w:val="0"/>
          <w:numId w:val="76"/>
        </w:numPr>
        <w:spacing w:before="240" w:line="280" w:lineRule="atLeast"/>
        <w:ind w:left="426"/>
        <w:jc w:val="both"/>
        <w:rPr>
          <w:rFonts w:asciiTheme="minorHAnsi" w:hAnsiTheme="minorHAnsi" w:cs="Arial"/>
        </w:rPr>
      </w:pPr>
      <w:r w:rsidRPr="0033008F">
        <w:rPr>
          <w:rFonts w:asciiTheme="minorHAnsi" w:hAnsiTheme="minorHAnsi" w:cs="Arial"/>
        </w:rPr>
        <w:t xml:space="preserve">od bunara B8 do </w:t>
      </w:r>
      <w:r w:rsidR="00210AD2" w:rsidRPr="0033008F">
        <w:rPr>
          <w:rFonts w:asciiTheme="minorHAnsi" w:hAnsiTheme="minorHAnsi" w:cs="Arial"/>
        </w:rPr>
        <w:t xml:space="preserve">priključka </w:t>
      </w:r>
      <w:r w:rsidRPr="0033008F">
        <w:rPr>
          <w:rFonts w:asciiTheme="minorHAnsi" w:hAnsiTheme="minorHAnsi" w:cs="Arial"/>
        </w:rPr>
        <w:t xml:space="preserve">bunara </w:t>
      </w:r>
      <w:r w:rsidR="00337835" w:rsidRPr="0033008F">
        <w:rPr>
          <w:rFonts w:asciiTheme="minorHAnsi" w:hAnsiTheme="minorHAnsi" w:cs="Arial"/>
        </w:rPr>
        <w:t>B</w:t>
      </w:r>
      <w:r w:rsidRPr="0033008F">
        <w:rPr>
          <w:rFonts w:asciiTheme="minorHAnsi" w:hAnsiTheme="minorHAnsi" w:cs="Arial"/>
        </w:rPr>
        <w:t>7 predvi</w:t>
      </w:r>
      <w:r w:rsidR="00337835" w:rsidRPr="0033008F">
        <w:rPr>
          <w:rFonts w:asciiTheme="minorHAnsi" w:hAnsiTheme="minorHAnsi" w:cs="Arial"/>
        </w:rPr>
        <w:t>đen</w:t>
      </w:r>
      <w:r w:rsidRPr="0033008F">
        <w:rPr>
          <w:rFonts w:asciiTheme="minorHAnsi" w:hAnsiTheme="minorHAnsi" w:cs="Arial"/>
        </w:rPr>
        <w:t xml:space="preserve">a </w:t>
      </w:r>
      <w:r w:rsidR="00337835" w:rsidRPr="0033008F">
        <w:rPr>
          <w:rFonts w:asciiTheme="minorHAnsi" w:hAnsiTheme="minorHAnsi" w:cs="Arial"/>
        </w:rPr>
        <w:t>j</w:t>
      </w:r>
      <w:r w:rsidRPr="0033008F">
        <w:rPr>
          <w:rFonts w:asciiTheme="minorHAnsi" w:hAnsiTheme="minorHAnsi" w:cs="Arial"/>
        </w:rPr>
        <w:t xml:space="preserve">e </w:t>
      </w:r>
      <w:r w:rsidR="00337835" w:rsidRPr="0033008F">
        <w:rPr>
          <w:rFonts w:asciiTheme="minorHAnsi" w:hAnsiTheme="minorHAnsi" w:cs="Arial"/>
        </w:rPr>
        <w:t xml:space="preserve">Ø </w:t>
      </w:r>
      <w:r w:rsidRPr="0033008F">
        <w:rPr>
          <w:rFonts w:asciiTheme="minorHAnsi" w:hAnsiTheme="minorHAnsi" w:cs="Arial"/>
        </w:rPr>
        <w:t>400</w:t>
      </w:r>
      <w:r w:rsidR="00337835" w:rsidRPr="0033008F">
        <w:rPr>
          <w:rFonts w:asciiTheme="minorHAnsi" w:hAnsiTheme="minorHAnsi" w:cs="Arial"/>
        </w:rPr>
        <w:t xml:space="preserve"> </w:t>
      </w:r>
      <w:r w:rsidRPr="0033008F">
        <w:rPr>
          <w:rFonts w:asciiTheme="minorHAnsi" w:hAnsiTheme="minorHAnsi" w:cs="Arial"/>
        </w:rPr>
        <w:t>mm duljine l</w:t>
      </w:r>
      <w:r w:rsidR="00337835" w:rsidRPr="0033008F">
        <w:rPr>
          <w:rFonts w:asciiTheme="minorHAnsi" w:hAnsiTheme="minorHAnsi" w:cs="Arial"/>
        </w:rPr>
        <w:t xml:space="preserve"> ≈ </w:t>
      </w:r>
      <w:r w:rsidRPr="0033008F">
        <w:rPr>
          <w:rFonts w:asciiTheme="minorHAnsi" w:hAnsiTheme="minorHAnsi" w:cs="Arial"/>
        </w:rPr>
        <w:t>2</w:t>
      </w:r>
      <w:r w:rsidR="00AB364B" w:rsidRPr="0033008F">
        <w:rPr>
          <w:rFonts w:asciiTheme="minorHAnsi" w:hAnsiTheme="minorHAnsi" w:cs="Arial"/>
        </w:rPr>
        <w:t>21</w:t>
      </w:r>
      <w:r w:rsidR="00A95616" w:rsidRPr="0033008F">
        <w:rPr>
          <w:rFonts w:asciiTheme="minorHAnsi" w:hAnsiTheme="minorHAnsi" w:cs="Arial"/>
        </w:rPr>
        <w:t xml:space="preserve"> </w:t>
      </w:r>
      <w:r w:rsidRPr="0033008F">
        <w:rPr>
          <w:rFonts w:asciiTheme="minorHAnsi" w:hAnsiTheme="minorHAnsi" w:cs="Arial"/>
        </w:rPr>
        <w:t>m</w:t>
      </w:r>
    </w:p>
    <w:p w:rsidR="0033008F" w:rsidRPr="0033008F" w:rsidRDefault="0033008F" w:rsidP="0033008F">
      <w:pPr>
        <w:pStyle w:val="ListParagraph"/>
        <w:numPr>
          <w:ilvl w:val="0"/>
          <w:numId w:val="76"/>
        </w:numPr>
        <w:spacing w:before="120" w:line="280" w:lineRule="atLeast"/>
        <w:ind w:left="426" w:hanging="357"/>
        <w:contextualSpacing w:val="0"/>
        <w:jc w:val="both"/>
        <w:rPr>
          <w:rFonts w:asciiTheme="minorHAnsi" w:hAnsiTheme="minorHAnsi" w:cs="Arial"/>
        </w:rPr>
      </w:pPr>
      <w:r w:rsidRPr="0033008F">
        <w:rPr>
          <w:rFonts w:asciiTheme="minorHAnsi" w:hAnsiTheme="minorHAnsi" w:cs="Arial"/>
        </w:rPr>
        <w:t>o</w:t>
      </w:r>
      <w:r w:rsidR="00832425" w:rsidRPr="0033008F">
        <w:rPr>
          <w:rFonts w:asciiTheme="minorHAnsi" w:hAnsiTheme="minorHAnsi" w:cs="Arial"/>
        </w:rPr>
        <w:t xml:space="preserve">d </w:t>
      </w:r>
      <w:r w:rsidR="00210AD2" w:rsidRPr="0033008F">
        <w:rPr>
          <w:rFonts w:asciiTheme="minorHAnsi" w:hAnsiTheme="minorHAnsi" w:cs="Arial"/>
        </w:rPr>
        <w:t xml:space="preserve">priključka </w:t>
      </w:r>
      <w:r w:rsidR="00832425" w:rsidRPr="0033008F">
        <w:rPr>
          <w:rFonts w:asciiTheme="minorHAnsi" w:hAnsiTheme="minorHAnsi" w:cs="Arial"/>
        </w:rPr>
        <w:t xml:space="preserve">bunara </w:t>
      </w:r>
      <w:r w:rsidR="00337835" w:rsidRPr="0033008F">
        <w:rPr>
          <w:rFonts w:asciiTheme="minorHAnsi" w:hAnsiTheme="minorHAnsi" w:cs="Arial"/>
        </w:rPr>
        <w:t>B</w:t>
      </w:r>
      <w:r w:rsidR="00832425" w:rsidRPr="0033008F">
        <w:rPr>
          <w:rFonts w:asciiTheme="minorHAnsi" w:hAnsiTheme="minorHAnsi" w:cs="Arial"/>
        </w:rPr>
        <w:t xml:space="preserve">7 do </w:t>
      </w:r>
      <w:r w:rsidR="00210AD2" w:rsidRPr="0033008F">
        <w:rPr>
          <w:rFonts w:asciiTheme="minorHAnsi" w:hAnsiTheme="minorHAnsi" w:cs="Arial"/>
        </w:rPr>
        <w:t xml:space="preserve">priključka </w:t>
      </w:r>
      <w:r w:rsidR="00832425" w:rsidRPr="0033008F">
        <w:rPr>
          <w:rFonts w:asciiTheme="minorHAnsi" w:hAnsiTheme="minorHAnsi" w:cs="Arial"/>
        </w:rPr>
        <w:t>bunara B6 predvi</w:t>
      </w:r>
      <w:r w:rsidR="00337835" w:rsidRPr="0033008F">
        <w:rPr>
          <w:rFonts w:asciiTheme="minorHAnsi" w:hAnsiTheme="minorHAnsi" w:cs="Arial"/>
        </w:rPr>
        <w:t>đen</w:t>
      </w:r>
      <w:r w:rsidR="00832425" w:rsidRPr="0033008F">
        <w:rPr>
          <w:rFonts w:asciiTheme="minorHAnsi" w:hAnsiTheme="minorHAnsi" w:cs="Arial"/>
        </w:rPr>
        <w:t xml:space="preserve"> </w:t>
      </w:r>
      <w:r w:rsidR="00337835" w:rsidRPr="0033008F">
        <w:rPr>
          <w:rFonts w:asciiTheme="minorHAnsi" w:hAnsiTheme="minorHAnsi" w:cs="Arial"/>
        </w:rPr>
        <w:t>j</w:t>
      </w:r>
      <w:r w:rsidR="00832425" w:rsidRPr="0033008F">
        <w:rPr>
          <w:rFonts w:asciiTheme="minorHAnsi" w:hAnsiTheme="minorHAnsi" w:cs="Arial"/>
        </w:rPr>
        <w:t xml:space="preserve">e </w:t>
      </w:r>
      <w:r w:rsidRPr="0033008F">
        <w:rPr>
          <w:rFonts w:asciiTheme="minorHAnsi" w:hAnsiTheme="minorHAnsi" w:cs="Arial"/>
        </w:rPr>
        <w:t>cjevovod</w:t>
      </w:r>
      <w:r w:rsidR="00337835" w:rsidRPr="0033008F">
        <w:rPr>
          <w:rFonts w:asciiTheme="minorHAnsi" w:hAnsiTheme="minorHAnsi" w:cs="Arial"/>
        </w:rPr>
        <w:t xml:space="preserve"> Ø </w:t>
      </w:r>
      <w:r w:rsidR="00832425" w:rsidRPr="0033008F">
        <w:rPr>
          <w:rFonts w:asciiTheme="minorHAnsi" w:hAnsiTheme="minorHAnsi" w:cs="Arial"/>
        </w:rPr>
        <w:t>600</w:t>
      </w:r>
      <w:r w:rsidR="00337835" w:rsidRPr="0033008F">
        <w:rPr>
          <w:rFonts w:asciiTheme="minorHAnsi" w:hAnsiTheme="minorHAnsi" w:cs="Arial"/>
        </w:rPr>
        <w:t xml:space="preserve"> </w:t>
      </w:r>
      <w:r w:rsidR="00832425" w:rsidRPr="0033008F">
        <w:rPr>
          <w:rFonts w:asciiTheme="minorHAnsi" w:hAnsiTheme="minorHAnsi" w:cs="Arial"/>
        </w:rPr>
        <w:t xml:space="preserve">mm duljine </w:t>
      </w:r>
      <w:r w:rsidRPr="0033008F">
        <w:rPr>
          <w:rFonts w:asciiTheme="minorHAnsi" w:hAnsiTheme="minorHAnsi" w:cs="Arial"/>
        </w:rPr>
        <w:br/>
      </w:r>
      <w:r w:rsidR="00832425" w:rsidRPr="0033008F">
        <w:rPr>
          <w:rFonts w:asciiTheme="minorHAnsi" w:hAnsiTheme="minorHAnsi" w:cs="Arial"/>
        </w:rPr>
        <w:t>l</w:t>
      </w:r>
      <w:r w:rsidR="00337835" w:rsidRPr="0033008F">
        <w:rPr>
          <w:rFonts w:asciiTheme="minorHAnsi" w:hAnsiTheme="minorHAnsi" w:cs="Arial"/>
        </w:rPr>
        <w:t xml:space="preserve"> </w:t>
      </w:r>
      <w:r w:rsidR="0021557B" w:rsidRPr="0033008F">
        <w:rPr>
          <w:rFonts w:asciiTheme="minorHAnsi" w:hAnsiTheme="minorHAnsi" w:cs="Arial"/>
        </w:rPr>
        <w:t>≈</w:t>
      </w:r>
      <w:r w:rsidR="00337835" w:rsidRPr="0033008F">
        <w:rPr>
          <w:rFonts w:asciiTheme="minorHAnsi" w:hAnsiTheme="minorHAnsi" w:cs="Arial"/>
        </w:rPr>
        <w:t xml:space="preserve"> </w:t>
      </w:r>
      <w:r w:rsidR="00832425" w:rsidRPr="0033008F">
        <w:rPr>
          <w:rFonts w:asciiTheme="minorHAnsi" w:hAnsiTheme="minorHAnsi" w:cs="Arial"/>
        </w:rPr>
        <w:t>270</w:t>
      </w:r>
      <w:r w:rsidR="00210AD2" w:rsidRPr="0033008F">
        <w:rPr>
          <w:rFonts w:asciiTheme="minorHAnsi" w:hAnsiTheme="minorHAnsi" w:cs="Arial"/>
        </w:rPr>
        <w:t xml:space="preserve"> </w:t>
      </w:r>
      <w:r w:rsidR="00832425" w:rsidRPr="0033008F">
        <w:rPr>
          <w:rFonts w:asciiTheme="minorHAnsi" w:hAnsiTheme="minorHAnsi" w:cs="Arial"/>
        </w:rPr>
        <w:t>m</w:t>
      </w:r>
    </w:p>
    <w:p w:rsidR="00832425" w:rsidRDefault="00210AD2" w:rsidP="00832425">
      <w:pPr>
        <w:spacing w:before="240" w:line="280" w:lineRule="atLeast"/>
        <w:jc w:val="both"/>
        <w:rPr>
          <w:rFonts w:asciiTheme="minorHAnsi" w:hAnsiTheme="minorHAnsi" w:cs="Arial"/>
        </w:rPr>
      </w:pPr>
      <w:r>
        <w:rPr>
          <w:rFonts w:asciiTheme="minorHAnsi" w:hAnsiTheme="minorHAnsi" w:cs="Arial"/>
        </w:rPr>
        <w:t>Priključni cjevovod bunara B</w:t>
      </w:r>
      <w:r w:rsidR="009A1F00">
        <w:rPr>
          <w:rFonts w:asciiTheme="minorHAnsi" w:hAnsiTheme="minorHAnsi" w:cs="Arial"/>
        </w:rPr>
        <w:t xml:space="preserve"> </w:t>
      </w:r>
      <w:r>
        <w:rPr>
          <w:rFonts w:asciiTheme="minorHAnsi" w:hAnsiTheme="minorHAnsi" w:cs="Arial"/>
        </w:rPr>
        <w:t xml:space="preserve">7 predviđen </w:t>
      </w:r>
      <w:r w:rsidR="006C665D">
        <w:rPr>
          <w:rFonts w:asciiTheme="minorHAnsi" w:hAnsiTheme="minorHAnsi" w:cs="Arial"/>
        </w:rPr>
        <w:t>je</w:t>
      </w:r>
      <w:r>
        <w:rPr>
          <w:rFonts w:asciiTheme="minorHAnsi" w:hAnsiTheme="minorHAnsi" w:cs="Arial"/>
        </w:rPr>
        <w:t xml:space="preserve"> </w:t>
      </w:r>
      <w:r w:rsidRPr="00284DF9">
        <w:rPr>
          <w:rFonts w:asciiTheme="minorHAnsi" w:hAnsiTheme="minorHAnsi" w:cs="Arial"/>
        </w:rPr>
        <w:t>Ø 400 mm</w:t>
      </w:r>
      <w:r>
        <w:rPr>
          <w:rFonts w:asciiTheme="minorHAnsi" w:hAnsiTheme="minorHAnsi" w:cs="Arial"/>
        </w:rPr>
        <w:t xml:space="preserve"> duljine </w:t>
      </w:r>
      <w:r w:rsidRPr="00284DF9">
        <w:rPr>
          <w:rFonts w:asciiTheme="minorHAnsi" w:hAnsiTheme="minorHAnsi" w:cs="Arial"/>
        </w:rPr>
        <w:t xml:space="preserve">l ≈ </w:t>
      </w:r>
      <w:r>
        <w:rPr>
          <w:rFonts w:asciiTheme="minorHAnsi" w:hAnsiTheme="minorHAnsi" w:cs="Arial"/>
        </w:rPr>
        <w:t xml:space="preserve">23 </w:t>
      </w:r>
      <w:r w:rsidRPr="00284DF9">
        <w:rPr>
          <w:rFonts w:asciiTheme="minorHAnsi" w:hAnsiTheme="minorHAnsi" w:cs="Arial"/>
        </w:rPr>
        <w:t>m</w:t>
      </w:r>
      <w:r>
        <w:rPr>
          <w:rFonts w:asciiTheme="minorHAnsi" w:hAnsiTheme="minorHAnsi" w:cs="Arial"/>
        </w:rPr>
        <w:t xml:space="preserve"> (B</w:t>
      </w:r>
      <w:r w:rsidR="009A1F00">
        <w:rPr>
          <w:rFonts w:asciiTheme="minorHAnsi" w:hAnsiTheme="minorHAnsi" w:cs="Arial"/>
        </w:rPr>
        <w:t xml:space="preserve"> </w:t>
      </w:r>
      <w:r>
        <w:rPr>
          <w:rFonts w:asciiTheme="minorHAnsi" w:hAnsiTheme="minorHAnsi" w:cs="Arial"/>
        </w:rPr>
        <w:t>7).</w:t>
      </w:r>
    </w:p>
    <w:p w:rsidR="0048278D" w:rsidRPr="002B65A4" w:rsidRDefault="0048278D" w:rsidP="00A508FE">
      <w:pPr>
        <w:spacing w:before="200" w:line="280" w:lineRule="atLeast"/>
        <w:jc w:val="both"/>
        <w:rPr>
          <w:rFonts w:asciiTheme="minorHAnsi" w:hAnsiTheme="minorHAnsi" w:cs="Arial"/>
        </w:rPr>
      </w:pPr>
      <w:r>
        <w:rPr>
          <w:rFonts w:asciiTheme="minorHAnsi" w:hAnsiTheme="minorHAnsi" w:cs="Arial"/>
        </w:rPr>
        <w:t xml:space="preserve">Od svakog bunara predviđen je, osim spoja na glavni tlačni cjevovod, i priključak na postojeći ispusni cjevovod koji je položen sa </w:t>
      </w:r>
      <w:proofErr w:type="spellStart"/>
      <w:r>
        <w:rPr>
          <w:rFonts w:asciiTheme="minorHAnsi" w:hAnsiTheme="minorHAnsi" w:cs="Arial"/>
        </w:rPr>
        <w:t>sjevero</w:t>
      </w:r>
      <w:proofErr w:type="spellEnd"/>
      <w:r>
        <w:rPr>
          <w:rFonts w:asciiTheme="minorHAnsi" w:hAnsiTheme="minorHAnsi" w:cs="Arial"/>
        </w:rPr>
        <w:t xml:space="preserve">-istočne </w:t>
      </w:r>
      <w:proofErr w:type="spellStart"/>
      <w:r>
        <w:rPr>
          <w:rFonts w:asciiTheme="minorHAnsi" w:hAnsiTheme="minorHAnsi" w:cs="Arial"/>
        </w:rPr>
        <w:t>starne</w:t>
      </w:r>
      <w:proofErr w:type="spellEnd"/>
      <w:r>
        <w:rPr>
          <w:rFonts w:asciiTheme="minorHAnsi" w:hAnsiTheme="minorHAnsi" w:cs="Arial"/>
        </w:rPr>
        <w:t xml:space="preserve"> projektiranih bunara.</w:t>
      </w:r>
    </w:p>
    <w:p w:rsidR="00832425" w:rsidRPr="00284DF9" w:rsidRDefault="006B6348" w:rsidP="00B30499">
      <w:pPr>
        <w:keepNext/>
        <w:spacing w:before="240" w:line="280" w:lineRule="atLeast"/>
        <w:jc w:val="both"/>
        <w:rPr>
          <w:rFonts w:asciiTheme="minorHAnsi" w:hAnsiTheme="minorHAnsi" w:cs="Arial"/>
          <w:b/>
        </w:rPr>
      </w:pPr>
      <w:r>
        <w:rPr>
          <w:rFonts w:asciiTheme="minorHAnsi" w:hAnsiTheme="minorHAnsi" w:cs="Arial"/>
          <w:b/>
        </w:rPr>
        <w:t>1</w:t>
      </w:r>
      <w:r w:rsidR="00832425" w:rsidRPr="00284DF9">
        <w:rPr>
          <w:rFonts w:asciiTheme="minorHAnsi" w:hAnsiTheme="minorHAnsi" w:cs="Arial"/>
          <w:b/>
        </w:rPr>
        <w:t>.</w:t>
      </w:r>
      <w:r>
        <w:rPr>
          <w:rFonts w:asciiTheme="minorHAnsi" w:hAnsiTheme="minorHAnsi" w:cs="Arial"/>
          <w:b/>
        </w:rPr>
        <w:t>3</w:t>
      </w:r>
      <w:r w:rsidR="0021557B" w:rsidRPr="00284DF9">
        <w:rPr>
          <w:rFonts w:asciiTheme="minorHAnsi" w:hAnsiTheme="minorHAnsi" w:cs="Arial"/>
          <w:b/>
        </w:rPr>
        <w:t>.</w:t>
      </w:r>
      <w:r w:rsidR="0021557B" w:rsidRPr="00284DF9">
        <w:rPr>
          <w:rFonts w:asciiTheme="minorHAnsi" w:hAnsiTheme="minorHAnsi" w:cs="Arial"/>
          <w:b/>
        </w:rPr>
        <w:tab/>
      </w:r>
      <w:r w:rsidR="00832425" w:rsidRPr="00284DF9">
        <w:rPr>
          <w:rFonts w:asciiTheme="minorHAnsi" w:hAnsiTheme="minorHAnsi" w:cs="Arial"/>
          <w:b/>
        </w:rPr>
        <w:t xml:space="preserve">TRAFOSTANICE </w:t>
      </w:r>
    </w:p>
    <w:p w:rsidR="00832425" w:rsidRPr="00284DF9" w:rsidRDefault="00832425" w:rsidP="00B30499">
      <w:pPr>
        <w:keepNext/>
        <w:spacing w:before="240" w:line="280" w:lineRule="atLeast"/>
        <w:jc w:val="both"/>
        <w:rPr>
          <w:rFonts w:asciiTheme="minorHAnsi" w:hAnsiTheme="minorHAnsi" w:cs="Arial"/>
        </w:rPr>
      </w:pPr>
      <w:r w:rsidRPr="00284DF9">
        <w:rPr>
          <w:rFonts w:asciiTheme="minorHAnsi" w:hAnsiTheme="minorHAnsi" w:cs="Arial"/>
        </w:rPr>
        <w:t>Opskrba projektiranih bunarskih ku</w:t>
      </w:r>
      <w:r w:rsidR="0021557B" w:rsidRPr="00284DF9">
        <w:rPr>
          <w:rFonts w:asciiTheme="minorHAnsi" w:hAnsiTheme="minorHAnsi" w:cs="Arial"/>
        </w:rPr>
        <w:t>ć</w:t>
      </w:r>
      <w:r w:rsidRPr="00284DF9">
        <w:rPr>
          <w:rFonts w:asciiTheme="minorHAnsi" w:hAnsiTheme="minorHAnsi" w:cs="Arial"/>
        </w:rPr>
        <w:t xml:space="preserve">ica </w:t>
      </w:r>
      <w:r w:rsidR="0021557B" w:rsidRPr="00284DF9">
        <w:rPr>
          <w:rFonts w:asciiTheme="minorHAnsi" w:hAnsiTheme="minorHAnsi" w:cs="Arial"/>
        </w:rPr>
        <w:t>B</w:t>
      </w:r>
      <w:r w:rsidR="004F72F5">
        <w:rPr>
          <w:rFonts w:asciiTheme="minorHAnsi" w:hAnsiTheme="minorHAnsi" w:cs="Arial"/>
        </w:rPr>
        <w:t xml:space="preserve"> </w:t>
      </w:r>
      <w:r w:rsidRPr="00284DF9">
        <w:rPr>
          <w:rFonts w:asciiTheme="minorHAnsi" w:hAnsiTheme="minorHAnsi" w:cs="Arial"/>
        </w:rPr>
        <w:t xml:space="preserve">7 i </w:t>
      </w:r>
      <w:r w:rsidR="0021557B" w:rsidRPr="00284DF9">
        <w:rPr>
          <w:rFonts w:asciiTheme="minorHAnsi" w:hAnsiTheme="minorHAnsi" w:cs="Arial"/>
        </w:rPr>
        <w:t>B</w:t>
      </w:r>
      <w:r w:rsidR="004F72F5">
        <w:rPr>
          <w:rFonts w:asciiTheme="minorHAnsi" w:hAnsiTheme="minorHAnsi" w:cs="Arial"/>
        </w:rPr>
        <w:t xml:space="preserve"> </w:t>
      </w:r>
      <w:r w:rsidRPr="00284DF9">
        <w:rPr>
          <w:rFonts w:asciiTheme="minorHAnsi" w:hAnsiTheme="minorHAnsi" w:cs="Arial"/>
        </w:rPr>
        <w:t>8 elektri</w:t>
      </w:r>
      <w:r w:rsidR="0021557B" w:rsidRPr="00284DF9">
        <w:rPr>
          <w:rFonts w:asciiTheme="minorHAnsi" w:hAnsiTheme="minorHAnsi" w:cs="Arial"/>
        </w:rPr>
        <w:t>č</w:t>
      </w:r>
      <w:r w:rsidRPr="00284DF9">
        <w:rPr>
          <w:rFonts w:asciiTheme="minorHAnsi" w:hAnsiTheme="minorHAnsi" w:cs="Arial"/>
        </w:rPr>
        <w:t xml:space="preserve">nom </w:t>
      </w:r>
      <w:proofErr w:type="spellStart"/>
      <w:r w:rsidRPr="00284DF9">
        <w:rPr>
          <w:rFonts w:asciiTheme="minorHAnsi" w:hAnsiTheme="minorHAnsi" w:cs="Arial"/>
        </w:rPr>
        <w:t>enegijom</w:t>
      </w:r>
      <w:proofErr w:type="spellEnd"/>
      <w:r w:rsidRPr="00284DF9">
        <w:rPr>
          <w:rFonts w:asciiTheme="minorHAnsi" w:hAnsiTheme="minorHAnsi" w:cs="Arial"/>
        </w:rPr>
        <w:t xml:space="preserve"> predvi</w:t>
      </w:r>
      <w:r w:rsidR="0021557B" w:rsidRPr="00284DF9">
        <w:rPr>
          <w:rFonts w:asciiTheme="minorHAnsi" w:hAnsiTheme="minorHAnsi" w:cs="Arial"/>
        </w:rPr>
        <w:t>đen</w:t>
      </w:r>
      <w:r w:rsidRPr="00284DF9">
        <w:rPr>
          <w:rFonts w:asciiTheme="minorHAnsi" w:hAnsiTheme="minorHAnsi" w:cs="Arial"/>
        </w:rPr>
        <w:t xml:space="preserve">a </w:t>
      </w:r>
      <w:r w:rsidR="0021557B" w:rsidRPr="00284DF9">
        <w:rPr>
          <w:rFonts w:asciiTheme="minorHAnsi" w:hAnsiTheme="minorHAnsi" w:cs="Arial"/>
        </w:rPr>
        <w:t>j</w:t>
      </w:r>
      <w:r w:rsidRPr="00284DF9">
        <w:rPr>
          <w:rFonts w:asciiTheme="minorHAnsi" w:hAnsiTheme="minorHAnsi" w:cs="Arial"/>
        </w:rPr>
        <w:t>e putem projektiranih trafostanica. U slu</w:t>
      </w:r>
      <w:r w:rsidR="0021557B" w:rsidRPr="00284DF9">
        <w:rPr>
          <w:rFonts w:asciiTheme="minorHAnsi" w:hAnsiTheme="minorHAnsi" w:cs="Arial"/>
        </w:rPr>
        <w:t>č</w:t>
      </w:r>
      <w:r w:rsidRPr="00284DF9">
        <w:rPr>
          <w:rFonts w:asciiTheme="minorHAnsi" w:hAnsiTheme="minorHAnsi" w:cs="Arial"/>
        </w:rPr>
        <w:t>aju nestanka elektri</w:t>
      </w:r>
      <w:r w:rsidR="0021557B" w:rsidRPr="00284DF9">
        <w:rPr>
          <w:rFonts w:asciiTheme="minorHAnsi" w:hAnsiTheme="minorHAnsi" w:cs="Arial"/>
        </w:rPr>
        <w:t>č</w:t>
      </w:r>
      <w:r w:rsidRPr="00284DF9">
        <w:rPr>
          <w:rFonts w:asciiTheme="minorHAnsi" w:hAnsiTheme="minorHAnsi" w:cs="Arial"/>
        </w:rPr>
        <w:t xml:space="preserve">ne energije opskrba </w:t>
      </w:r>
      <w:r w:rsidR="00580B27" w:rsidRPr="00284DF9">
        <w:rPr>
          <w:rFonts w:asciiTheme="minorHAnsi" w:hAnsiTheme="minorHAnsi" w:cs="Arial"/>
        </w:rPr>
        <w:t xml:space="preserve">će </w:t>
      </w:r>
      <w:r w:rsidRPr="00284DF9">
        <w:rPr>
          <w:rFonts w:asciiTheme="minorHAnsi" w:hAnsiTheme="minorHAnsi" w:cs="Arial"/>
        </w:rPr>
        <w:t>se vr</w:t>
      </w:r>
      <w:r w:rsidR="00580B27" w:rsidRPr="00284DF9">
        <w:rPr>
          <w:rFonts w:asciiTheme="minorHAnsi" w:hAnsiTheme="minorHAnsi" w:cs="Arial"/>
        </w:rPr>
        <w:t>š</w:t>
      </w:r>
      <w:r w:rsidRPr="00284DF9">
        <w:rPr>
          <w:rFonts w:asciiTheme="minorHAnsi" w:hAnsiTheme="minorHAnsi" w:cs="Arial"/>
        </w:rPr>
        <w:t>i</w:t>
      </w:r>
      <w:r w:rsidR="00580B27" w:rsidRPr="00284DF9">
        <w:rPr>
          <w:rFonts w:asciiTheme="minorHAnsi" w:hAnsiTheme="minorHAnsi" w:cs="Arial"/>
        </w:rPr>
        <w:t>ti</w:t>
      </w:r>
      <w:r w:rsidRPr="00284DF9">
        <w:rPr>
          <w:rFonts w:asciiTheme="minorHAnsi" w:hAnsiTheme="minorHAnsi" w:cs="Arial"/>
        </w:rPr>
        <w:t xml:space="preserve"> pokretnim </w:t>
      </w:r>
      <w:proofErr w:type="spellStart"/>
      <w:r w:rsidRPr="00284DF9">
        <w:rPr>
          <w:rFonts w:asciiTheme="minorHAnsi" w:hAnsiTheme="minorHAnsi" w:cs="Arial"/>
        </w:rPr>
        <w:t>diesel</w:t>
      </w:r>
      <w:proofErr w:type="spellEnd"/>
      <w:r w:rsidRPr="00284DF9">
        <w:rPr>
          <w:rFonts w:asciiTheme="minorHAnsi" w:hAnsiTheme="minorHAnsi" w:cs="Arial"/>
        </w:rPr>
        <w:t>-agregatima za svaku bunarsku ku</w:t>
      </w:r>
      <w:r w:rsidR="00580B27" w:rsidRPr="00284DF9">
        <w:rPr>
          <w:rFonts w:asciiTheme="minorHAnsi" w:hAnsiTheme="minorHAnsi" w:cs="Arial"/>
        </w:rPr>
        <w:t>ć</w:t>
      </w:r>
      <w:r w:rsidRPr="00284DF9">
        <w:rPr>
          <w:rFonts w:asciiTheme="minorHAnsi" w:hAnsiTheme="minorHAnsi" w:cs="Arial"/>
        </w:rPr>
        <w:t xml:space="preserve">icu zasebno. </w:t>
      </w:r>
    </w:p>
    <w:p w:rsidR="0021557B" w:rsidRPr="00284DF9" w:rsidRDefault="006B6348" w:rsidP="0048278D">
      <w:pPr>
        <w:widowControl w:val="0"/>
        <w:spacing w:before="240" w:line="280" w:lineRule="atLeast"/>
        <w:jc w:val="both"/>
        <w:rPr>
          <w:rFonts w:asciiTheme="minorHAnsi" w:hAnsiTheme="minorHAnsi" w:cs="Arial"/>
          <w:b/>
        </w:rPr>
      </w:pPr>
      <w:r>
        <w:rPr>
          <w:rFonts w:asciiTheme="minorHAnsi" w:hAnsiTheme="minorHAnsi" w:cs="Arial"/>
          <w:b/>
        </w:rPr>
        <w:t>1</w:t>
      </w:r>
      <w:r w:rsidR="0021557B" w:rsidRPr="00284DF9">
        <w:rPr>
          <w:rFonts w:asciiTheme="minorHAnsi" w:hAnsiTheme="minorHAnsi" w:cs="Arial"/>
          <w:b/>
        </w:rPr>
        <w:t>.</w:t>
      </w:r>
      <w:r>
        <w:rPr>
          <w:rFonts w:asciiTheme="minorHAnsi" w:hAnsiTheme="minorHAnsi" w:cs="Arial"/>
          <w:b/>
        </w:rPr>
        <w:t>4</w:t>
      </w:r>
      <w:r w:rsidR="0021557B" w:rsidRPr="00284DF9">
        <w:rPr>
          <w:rFonts w:asciiTheme="minorHAnsi" w:hAnsiTheme="minorHAnsi" w:cs="Arial"/>
          <w:b/>
        </w:rPr>
        <w:t>.</w:t>
      </w:r>
      <w:r w:rsidR="0021557B" w:rsidRPr="00284DF9">
        <w:rPr>
          <w:rFonts w:asciiTheme="minorHAnsi" w:hAnsiTheme="minorHAnsi" w:cs="Arial"/>
          <w:b/>
        </w:rPr>
        <w:tab/>
      </w:r>
      <w:proofErr w:type="spellStart"/>
      <w:r w:rsidR="0021557B" w:rsidRPr="00284DF9">
        <w:rPr>
          <w:rFonts w:asciiTheme="minorHAnsi" w:hAnsiTheme="minorHAnsi" w:cs="Arial"/>
          <w:b/>
        </w:rPr>
        <w:t>ELEKTROINSTALAClJE</w:t>
      </w:r>
      <w:proofErr w:type="spellEnd"/>
      <w:r w:rsidR="0021557B" w:rsidRPr="00284DF9">
        <w:rPr>
          <w:rFonts w:asciiTheme="minorHAnsi" w:hAnsiTheme="minorHAnsi" w:cs="Arial"/>
          <w:b/>
        </w:rPr>
        <w:t xml:space="preserve"> </w:t>
      </w:r>
    </w:p>
    <w:p w:rsidR="00832425" w:rsidRPr="00284DF9" w:rsidRDefault="00832425" w:rsidP="0048278D">
      <w:pPr>
        <w:widowControl w:val="0"/>
        <w:spacing w:before="240" w:line="280" w:lineRule="atLeast"/>
        <w:jc w:val="both"/>
        <w:rPr>
          <w:rFonts w:asciiTheme="minorHAnsi" w:hAnsiTheme="minorHAnsi" w:cs="Arial"/>
        </w:rPr>
      </w:pPr>
      <w:r w:rsidRPr="00284DF9">
        <w:rPr>
          <w:rFonts w:asciiTheme="minorHAnsi" w:hAnsiTheme="minorHAnsi" w:cs="Arial"/>
        </w:rPr>
        <w:t>Elektro i signalnim kablovima predvi</w:t>
      </w:r>
      <w:r w:rsidR="00580B27" w:rsidRPr="00284DF9">
        <w:rPr>
          <w:rFonts w:asciiTheme="minorHAnsi" w:hAnsiTheme="minorHAnsi" w:cs="Arial"/>
        </w:rPr>
        <w:t>đeno</w:t>
      </w:r>
      <w:r w:rsidRPr="00284DF9">
        <w:rPr>
          <w:rFonts w:asciiTheme="minorHAnsi" w:hAnsiTheme="minorHAnsi" w:cs="Arial"/>
        </w:rPr>
        <w:t xml:space="preserve"> </w:t>
      </w:r>
      <w:r w:rsidR="00580B27" w:rsidRPr="00284DF9">
        <w:rPr>
          <w:rFonts w:asciiTheme="minorHAnsi" w:hAnsiTheme="minorHAnsi" w:cs="Arial"/>
        </w:rPr>
        <w:t>j</w:t>
      </w:r>
      <w:r w:rsidRPr="00284DF9">
        <w:rPr>
          <w:rFonts w:asciiTheme="minorHAnsi" w:hAnsiTheme="minorHAnsi" w:cs="Arial"/>
        </w:rPr>
        <w:t>e povezati sv</w:t>
      </w:r>
      <w:r w:rsidR="00580B27" w:rsidRPr="00284DF9">
        <w:rPr>
          <w:rFonts w:asciiTheme="minorHAnsi" w:hAnsiTheme="minorHAnsi" w:cs="Arial"/>
        </w:rPr>
        <w:t>e</w:t>
      </w:r>
      <w:r w:rsidRPr="00284DF9">
        <w:rPr>
          <w:rFonts w:asciiTheme="minorHAnsi" w:hAnsiTheme="minorHAnsi" w:cs="Arial"/>
        </w:rPr>
        <w:t xml:space="preserve"> objekt</w:t>
      </w:r>
      <w:r w:rsidR="00580B27" w:rsidRPr="00284DF9">
        <w:rPr>
          <w:rFonts w:asciiTheme="minorHAnsi" w:hAnsiTheme="minorHAnsi" w:cs="Arial"/>
        </w:rPr>
        <w:t>e</w:t>
      </w:r>
      <w:r w:rsidRPr="00284DF9">
        <w:rPr>
          <w:rFonts w:asciiTheme="minorHAnsi" w:hAnsiTheme="minorHAnsi" w:cs="Arial"/>
        </w:rPr>
        <w:t xml:space="preserve"> na isto</w:t>
      </w:r>
      <w:r w:rsidR="00580B27" w:rsidRPr="00284DF9">
        <w:rPr>
          <w:rFonts w:asciiTheme="minorHAnsi" w:hAnsiTheme="minorHAnsi" w:cs="Arial"/>
        </w:rPr>
        <w:t>č</w:t>
      </w:r>
      <w:r w:rsidRPr="00284DF9">
        <w:rPr>
          <w:rFonts w:asciiTheme="minorHAnsi" w:hAnsiTheme="minorHAnsi" w:cs="Arial"/>
        </w:rPr>
        <w:t>nom dijelu vodocrpili</w:t>
      </w:r>
      <w:r w:rsidR="00580B27" w:rsidRPr="00284DF9">
        <w:rPr>
          <w:rFonts w:asciiTheme="minorHAnsi" w:hAnsiTheme="minorHAnsi" w:cs="Arial"/>
        </w:rPr>
        <w:t>š</w:t>
      </w:r>
      <w:r w:rsidRPr="00284DF9">
        <w:rPr>
          <w:rFonts w:asciiTheme="minorHAnsi" w:hAnsiTheme="minorHAnsi" w:cs="Arial"/>
        </w:rPr>
        <w:t xml:space="preserve">ta </w:t>
      </w:r>
      <w:r w:rsidR="00CF7B42">
        <w:rPr>
          <w:rFonts w:asciiTheme="minorHAnsi" w:hAnsiTheme="minorHAnsi" w:cs="Arial"/>
        </w:rPr>
        <w:t>obuhvaćene ovim glavnim projektom</w:t>
      </w:r>
      <w:r w:rsidRPr="00284DF9">
        <w:rPr>
          <w:rFonts w:asciiTheme="minorHAnsi" w:hAnsiTheme="minorHAnsi" w:cs="Arial"/>
        </w:rPr>
        <w:t xml:space="preserve"> sa </w:t>
      </w:r>
      <w:r w:rsidR="00CF7B42">
        <w:rPr>
          <w:rFonts w:asciiTheme="minorHAnsi" w:hAnsiTheme="minorHAnsi" w:cs="Arial"/>
        </w:rPr>
        <w:t>postojećim instalacijama.</w:t>
      </w:r>
      <w:r w:rsidRPr="00284DF9">
        <w:rPr>
          <w:rFonts w:asciiTheme="minorHAnsi" w:hAnsiTheme="minorHAnsi" w:cs="Arial"/>
        </w:rPr>
        <w:t xml:space="preserve"> </w:t>
      </w:r>
    </w:p>
    <w:p w:rsidR="00DA13A9" w:rsidRPr="00D87CFD" w:rsidRDefault="006B6348" w:rsidP="009B7A1F">
      <w:pPr>
        <w:spacing w:before="240" w:line="280" w:lineRule="atLeast"/>
        <w:jc w:val="both"/>
        <w:rPr>
          <w:rFonts w:asciiTheme="minorHAnsi" w:hAnsiTheme="minorHAnsi" w:cs="Arial"/>
          <w:b/>
          <w:u w:val="single"/>
        </w:rPr>
      </w:pPr>
      <w:r w:rsidRPr="00D87CFD">
        <w:rPr>
          <w:rFonts w:asciiTheme="minorHAnsi" w:hAnsiTheme="minorHAnsi" w:cs="Arial"/>
          <w:b/>
          <w:caps/>
          <w:u w:val="single"/>
        </w:rPr>
        <w:t>2</w:t>
      </w:r>
      <w:r w:rsidR="00DA13A9" w:rsidRPr="00D87CFD">
        <w:rPr>
          <w:rFonts w:asciiTheme="minorHAnsi" w:hAnsiTheme="minorHAnsi" w:cs="Arial"/>
          <w:b/>
          <w:caps/>
          <w:u w:val="single"/>
        </w:rPr>
        <w:t xml:space="preserve">. </w:t>
      </w:r>
      <w:r w:rsidR="00DF040A" w:rsidRPr="00D87CFD">
        <w:rPr>
          <w:rFonts w:asciiTheme="minorHAnsi" w:hAnsiTheme="minorHAnsi" w:cs="Arial"/>
          <w:b/>
          <w:caps/>
          <w:u w:val="single"/>
        </w:rPr>
        <w:t xml:space="preserve">       </w:t>
      </w:r>
      <w:r w:rsidR="00DA13A9" w:rsidRPr="00D87CFD">
        <w:rPr>
          <w:rFonts w:asciiTheme="minorHAnsi" w:hAnsiTheme="minorHAnsi" w:cs="Arial"/>
          <w:b/>
          <w:caps/>
          <w:u w:val="single"/>
        </w:rPr>
        <w:t xml:space="preserve">izvedba </w:t>
      </w:r>
      <w:r w:rsidR="00DF040A" w:rsidRPr="00D87CFD">
        <w:rPr>
          <w:rFonts w:asciiTheme="minorHAnsi" w:hAnsiTheme="minorHAnsi" w:cs="Arial"/>
          <w:b/>
          <w:caps/>
          <w:u w:val="single"/>
        </w:rPr>
        <w:t>OBJEKATA</w:t>
      </w:r>
    </w:p>
    <w:p w:rsidR="00284DF9" w:rsidRPr="003B089A" w:rsidRDefault="006B6348" w:rsidP="00284DF9">
      <w:pPr>
        <w:widowControl w:val="0"/>
        <w:spacing w:before="240" w:line="300" w:lineRule="atLeast"/>
        <w:jc w:val="both"/>
        <w:rPr>
          <w:rFonts w:asciiTheme="minorHAnsi" w:hAnsiTheme="minorHAnsi" w:cs="Calibri"/>
          <w:b/>
          <w:bCs/>
        </w:rPr>
      </w:pPr>
      <w:r>
        <w:rPr>
          <w:rFonts w:asciiTheme="minorHAnsi" w:hAnsiTheme="minorHAnsi" w:cs="Calibri"/>
          <w:b/>
          <w:bCs/>
        </w:rPr>
        <w:t>2</w:t>
      </w:r>
      <w:r w:rsidR="00284DF9" w:rsidRPr="003B089A">
        <w:rPr>
          <w:rFonts w:asciiTheme="minorHAnsi" w:hAnsiTheme="minorHAnsi" w:cs="Calibri"/>
          <w:b/>
          <w:bCs/>
        </w:rPr>
        <w:t>.1.</w:t>
      </w:r>
      <w:r w:rsidR="00284DF9" w:rsidRPr="003B089A">
        <w:rPr>
          <w:rFonts w:asciiTheme="minorHAnsi" w:hAnsiTheme="minorHAnsi" w:cs="Calibri"/>
          <w:b/>
          <w:bCs/>
        </w:rPr>
        <w:tab/>
        <w:t>I</w:t>
      </w:r>
      <w:r w:rsidR="00116662">
        <w:rPr>
          <w:rFonts w:asciiTheme="minorHAnsi" w:hAnsiTheme="minorHAnsi" w:cs="Calibri"/>
          <w:b/>
          <w:bCs/>
        </w:rPr>
        <w:t>ZVEDBA CJEVOVODA</w:t>
      </w:r>
    </w:p>
    <w:p w:rsidR="00284DF9" w:rsidRPr="00A95616" w:rsidRDefault="00284DF9" w:rsidP="00284DF9">
      <w:pPr>
        <w:widowControl w:val="0"/>
        <w:spacing w:before="240" w:line="300" w:lineRule="atLeast"/>
        <w:jc w:val="both"/>
        <w:rPr>
          <w:rFonts w:asciiTheme="minorHAnsi" w:hAnsiTheme="minorHAnsi" w:cs="Arial"/>
        </w:rPr>
      </w:pPr>
      <w:r w:rsidRPr="00A95616">
        <w:rPr>
          <w:rFonts w:asciiTheme="minorHAnsi" w:hAnsiTheme="minorHAnsi" w:cs="Arial"/>
        </w:rPr>
        <w:t xml:space="preserve">Kao što je već naprijed napomenuto projektirani cjevovod će se izvesti dimenzija od </w:t>
      </w:r>
      <w:r w:rsidRPr="00A95616">
        <w:rPr>
          <w:rFonts w:asciiTheme="minorHAnsi" w:hAnsiTheme="minorHAnsi" w:cs="Arial"/>
        </w:rPr>
        <w:sym w:font="Symbol" w:char="F0C6"/>
      </w:r>
      <w:r w:rsidRPr="00A95616">
        <w:rPr>
          <w:rFonts w:asciiTheme="minorHAnsi" w:hAnsiTheme="minorHAnsi" w:cs="Arial"/>
        </w:rPr>
        <w:t xml:space="preserve"> </w:t>
      </w:r>
      <w:r w:rsidR="00E72D00" w:rsidRPr="00A95616">
        <w:rPr>
          <w:rFonts w:asciiTheme="minorHAnsi" w:hAnsiTheme="minorHAnsi" w:cs="Arial"/>
        </w:rPr>
        <w:t>4</w:t>
      </w:r>
      <w:r w:rsidRPr="00A95616">
        <w:rPr>
          <w:rFonts w:asciiTheme="minorHAnsi" w:hAnsiTheme="minorHAnsi" w:cs="Arial"/>
        </w:rPr>
        <w:t xml:space="preserve">00 mm do </w:t>
      </w:r>
      <w:r w:rsidRPr="00A95616">
        <w:rPr>
          <w:rFonts w:asciiTheme="minorHAnsi" w:hAnsiTheme="minorHAnsi" w:cs="Arial"/>
        </w:rPr>
        <w:sym w:font="Symbol" w:char="F0C6"/>
      </w:r>
      <w:r w:rsidRPr="00A95616">
        <w:rPr>
          <w:rFonts w:asciiTheme="minorHAnsi" w:hAnsiTheme="minorHAnsi" w:cs="Arial"/>
        </w:rPr>
        <w:t xml:space="preserve"> </w:t>
      </w:r>
      <w:r w:rsidR="006C665D">
        <w:rPr>
          <w:rFonts w:asciiTheme="minorHAnsi" w:hAnsiTheme="minorHAnsi" w:cs="Arial"/>
        </w:rPr>
        <w:t>6</w:t>
      </w:r>
      <w:r w:rsidRPr="00A95616">
        <w:rPr>
          <w:rFonts w:asciiTheme="minorHAnsi" w:hAnsiTheme="minorHAnsi" w:cs="Arial"/>
        </w:rPr>
        <w:t xml:space="preserve">00 mm. </w:t>
      </w:r>
    </w:p>
    <w:p w:rsidR="00284DF9" w:rsidRPr="003B089A" w:rsidRDefault="00284DF9" w:rsidP="00284DF9">
      <w:pPr>
        <w:widowControl w:val="0"/>
        <w:spacing w:before="240" w:line="300" w:lineRule="atLeast"/>
        <w:jc w:val="both"/>
        <w:rPr>
          <w:rFonts w:asciiTheme="minorHAnsi" w:hAnsiTheme="minorHAnsi" w:cs="Arial"/>
        </w:rPr>
      </w:pPr>
      <w:r w:rsidRPr="003B089A">
        <w:rPr>
          <w:rFonts w:asciiTheme="minorHAnsi" w:hAnsiTheme="minorHAnsi" w:cs="Arial"/>
        </w:rPr>
        <w:t xml:space="preserve">Projektom je predviđena </w:t>
      </w:r>
      <w:proofErr w:type="spellStart"/>
      <w:r w:rsidRPr="003B089A">
        <w:rPr>
          <w:rFonts w:asciiTheme="minorHAnsi" w:hAnsiTheme="minorHAnsi" w:cs="Arial"/>
        </w:rPr>
        <w:t>upotrbe</w:t>
      </w:r>
      <w:proofErr w:type="spellEnd"/>
      <w:r w:rsidRPr="003B089A">
        <w:rPr>
          <w:rFonts w:asciiTheme="minorHAnsi" w:hAnsiTheme="minorHAnsi" w:cs="Arial"/>
        </w:rPr>
        <w:t xml:space="preserve"> cijevi od duktilnog lijeva (DUCTILE) za radni tlak od 10 bara za pitku vodu prema HRN EN 545 s TYTON ili STANDARD </w:t>
      </w:r>
      <w:proofErr w:type="spellStart"/>
      <w:r w:rsidRPr="003B089A">
        <w:rPr>
          <w:rFonts w:asciiTheme="minorHAnsi" w:hAnsiTheme="minorHAnsi" w:cs="Arial"/>
        </w:rPr>
        <w:t>kolčakom</w:t>
      </w:r>
      <w:proofErr w:type="spellEnd"/>
      <w:r w:rsidRPr="003B089A">
        <w:rPr>
          <w:rFonts w:asciiTheme="minorHAnsi" w:hAnsiTheme="minorHAnsi" w:cs="Arial"/>
        </w:rPr>
        <w:t xml:space="preserve"> prema DIN 28603, s unutarnjom oblogom od cementnog morta prema DIN 2614 i vanjskom antikorozivnom zaštitom prema HRN EN 545 od cink-aluminija (85 % Zn – 15 % Al) u sloju s minimalnom masom od 400g/m</w:t>
      </w:r>
      <w:r w:rsidRPr="003B089A">
        <w:rPr>
          <w:rFonts w:asciiTheme="minorHAnsi" w:hAnsiTheme="minorHAnsi" w:cs="Arial"/>
          <w:vertAlign w:val="superscript"/>
        </w:rPr>
        <w:t>2</w:t>
      </w:r>
      <w:r w:rsidRPr="003B089A">
        <w:rPr>
          <w:rFonts w:asciiTheme="minorHAnsi" w:hAnsiTheme="minorHAnsi" w:cs="Arial"/>
        </w:rPr>
        <w:t xml:space="preserve"> te s dodatnim </w:t>
      </w:r>
      <w:proofErr w:type="spellStart"/>
      <w:r w:rsidRPr="003B089A">
        <w:rPr>
          <w:rFonts w:asciiTheme="minorHAnsi" w:hAnsiTheme="minorHAnsi" w:cs="Arial"/>
        </w:rPr>
        <w:t>epoksidnim</w:t>
      </w:r>
      <w:proofErr w:type="spellEnd"/>
      <w:r w:rsidRPr="003B089A">
        <w:rPr>
          <w:rFonts w:asciiTheme="minorHAnsi" w:hAnsiTheme="minorHAnsi" w:cs="Arial"/>
        </w:rPr>
        <w:t xml:space="preserve"> slojem. Uključivo potrebne brtve od EPDM. Dužina cijevi L = 6,0 m. Manje promjene pravca cjevovoda (do </w:t>
      </w:r>
      <w:proofErr w:type="spellStart"/>
      <w:r w:rsidRPr="003B089A">
        <w:rPr>
          <w:rFonts w:asciiTheme="minorHAnsi" w:hAnsiTheme="minorHAnsi" w:cs="Arial"/>
        </w:rPr>
        <w:t>max</w:t>
      </w:r>
      <w:proofErr w:type="spellEnd"/>
      <w:r w:rsidRPr="003B089A">
        <w:rPr>
          <w:rFonts w:asciiTheme="minorHAnsi" w:hAnsiTheme="minorHAnsi" w:cs="Arial"/>
        </w:rPr>
        <w:t xml:space="preserve">. 3˚) moguće je postići zakretanjem cijevi na spoju. </w:t>
      </w:r>
    </w:p>
    <w:p w:rsidR="00284DF9" w:rsidRPr="00A95616" w:rsidRDefault="00284DF9" w:rsidP="00E72D00">
      <w:pPr>
        <w:widowControl w:val="0"/>
        <w:spacing w:before="240" w:line="300" w:lineRule="atLeast"/>
        <w:jc w:val="both"/>
        <w:rPr>
          <w:rFonts w:asciiTheme="minorHAnsi" w:hAnsiTheme="minorHAnsi" w:cs="Arial"/>
        </w:rPr>
      </w:pPr>
      <w:r w:rsidRPr="003B089A">
        <w:rPr>
          <w:rFonts w:asciiTheme="minorHAnsi" w:hAnsiTheme="minorHAnsi" w:cs="Arial"/>
        </w:rPr>
        <w:t xml:space="preserve">Vodoopskrbne cijevi polažu se u zemlju na dubini od cca 1,50 – 2,50 m. Iskop za vodovodni rov vršiti će se uglavnom strojno (80%). Ručni iskop (20%) predviđa se na </w:t>
      </w:r>
      <w:proofErr w:type="spellStart"/>
      <w:r w:rsidRPr="003B089A">
        <w:rPr>
          <w:rFonts w:asciiTheme="minorHAnsi" w:hAnsiTheme="minorHAnsi" w:cs="Arial"/>
        </w:rPr>
        <w:t>mjestim</w:t>
      </w:r>
      <w:proofErr w:type="spellEnd"/>
      <w:r w:rsidRPr="003B089A">
        <w:rPr>
          <w:rFonts w:asciiTheme="minorHAnsi" w:hAnsiTheme="minorHAnsi" w:cs="Arial"/>
        </w:rPr>
        <w:t xml:space="preserve"> križanja s postojećim vodovima komunalne infrastrukture. Iskope vršiti na kote dane u uzdužnom presjeku. Iskopani materijal nužno je deponirati neposredno uz rov na udaljenosti min 1,0 m od ruba rova. Nakon dovršenog iskopa, dno jarka isplanirati na kote dane u uzdužnom presjeku. Da bi se </w:t>
      </w:r>
      <w:proofErr w:type="spellStart"/>
      <w:r w:rsidRPr="003B089A">
        <w:rPr>
          <w:rFonts w:asciiTheme="minorHAnsi" w:hAnsiTheme="minorHAnsi" w:cs="Arial"/>
        </w:rPr>
        <w:t>omogučilo</w:t>
      </w:r>
      <w:proofErr w:type="spellEnd"/>
      <w:r w:rsidRPr="003B089A">
        <w:rPr>
          <w:rFonts w:asciiTheme="minorHAnsi" w:hAnsiTheme="minorHAnsi" w:cs="Arial"/>
        </w:rPr>
        <w:t xml:space="preserve"> nesmetano spajanje cijevi od </w:t>
      </w:r>
      <w:proofErr w:type="spellStart"/>
      <w:r w:rsidRPr="003B089A">
        <w:rPr>
          <w:rFonts w:asciiTheme="minorHAnsi" w:hAnsiTheme="minorHAnsi" w:cs="Arial"/>
        </w:rPr>
        <w:t>nodularnog</w:t>
      </w:r>
      <w:proofErr w:type="spellEnd"/>
      <w:r w:rsidRPr="003B089A">
        <w:rPr>
          <w:rFonts w:asciiTheme="minorHAnsi" w:hAnsiTheme="minorHAnsi" w:cs="Arial"/>
        </w:rPr>
        <w:t xml:space="preserve"> lijeva, potrebno je izvesti produbljenje i proširenje jarka na mjestu izrade </w:t>
      </w:r>
      <w:r w:rsidRPr="00A95616">
        <w:rPr>
          <w:rFonts w:asciiTheme="minorHAnsi" w:hAnsiTheme="minorHAnsi" w:cs="Arial"/>
        </w:rPr>
        <w:t>spojeva.</w:t>
      </w:r>
      <w:r w:rsidR="00E72D00" w:rsidRPr="00A95616">
        <w:rPr>
          <w:rFonts w:asciiTheme="minorHAnsi" w:hAnsiTheme="minorHAnsi" w:cs="Arial"/>
        </w:rPr>
        <w:t xml:space="preserve"> </w:t>
      </w:r>
    </w:p>
    <w:p w:rsidR="00284DF9" w:rsidRPr="003B089A" w:rsidRDefault="00284DF9" w:rsidP="00284DF9">
      <w:pPr>
        <w:widowControl w:val="0"/>
        <w:spacing w:before="200" w:line="300" w:lineRule="atLeast"/>
        <w:jc w:val="both"/>
        <w:rPr>
          <w:rFonts w:asciiTheme="minorHAnsi" w:hAnsiTheme="minorHAnsi" w:cs="Arial"/>
        </w:rPr>
      </w:pPr>
      <w:r w:rsidRPr="003B089A">
        <w:rPr>
          <w:rFonts w:asciiTheme="minorHAnsi" w:hAnsiTheme="minorHAnsi" w:cs="Arial"/>
        </w:rPr>
        <w:t xml:space="preserve">Kod zatrpavanja cijevi treba paziti da na cijev ne dođe oštro kamenje koje bi moglo mehanički </w:t>
      </w:r>
      <w:r w:rsidRPr="003B089A">
        <w:rPr>
          <w:rFonts w:asciiTheme="minorHAnsi" w:hAnsiTheme="minorHAnsi" w:cs="Arial"/>
        </w:rPr>
        <w:lastRenderedPageBreak/>
        <w:t xml:space="preserve">oštetiti cijev tj. prvih 30 cm iznad tjemena cijevi zatrpavanje vršiti sa sitnim materijalom iz iskopa bez kamenja, a ako takovog nema sa odgovarajućim zamjenskim </w:t>
      </w:r>
      <w:proofErr w:type="spellStart"/>
      <w:r w:rsidRPr="003B089A">
        <w:rPr>
          <w:rFonts w:asciiTheme="minorHAnsi" w:hAnsiTheme="minorHAnsi" w:cs="Arial"/>
        </w:rPr>
        <w:t>pješćanim</w:t>
      </w:r>
      <w:proofErr w:type="spellEnd"/>
      <w:r w:rsidRPr="003B089A">
        <w:rPr>
          <w:rFonts w:asciiTheme="minorHAnsi" w:hAnsiTheme="minorHAnsi" w:cs="Arial"/>
        </w:rPr>
        <w:t xml:space="preserve"> materijalom. Ostatak rova se zatrpava kvalitetnim materijalom iz iskopa odnosno zamjenskim šljunčanim materijalom. </w:t>
      </w:r>
    </w:p>
    <w:p w:rsidR="00284DF9" w:rsidRPr="003B089A" w:rsidRDefault="00284DF9" w:rsidP="00284DF9">
      <w:pPr>
        <w:widowControl w:val="0"/>
        <w:spacing w:before="240" w:line="300" w:lineRule="atLeast"/>
        <w:jc w:val="both"/>
        <w:rPr>
          <w:rFonts w:asciiTheme="minorHAnsi" w:hAnsiTheme="minorHAnsi" w:cs="Arial"/>
        </w:rPr>
      </w:pPr>
      <w:r w:rsidRPr="003B089A">
        <w:rPr>
          <w:rFonts w:asciiTheme="minorHAnsi" w:hAnsiTheme="minorHAnsi" w:cs="Arial"/>
        </w:rPr>
        <w:t>Na mjestima križanja s postojećim komunalnim instalacijama iste se trebaju propisno zaštititi od oštećenja. Zaštitu treba izvesti uz odobrenje i stručni nadzor vlasnika postojećih instalacija. Ukoliko se za vrijeme iskopa naiđe na neku podzemnu instalaciju obavezno obavijestiti nadležno komunalno poduzeće kojem instalacija pripada.</w:t>
      </w:r>
    </w:p>
    <w:p w:rsidR="00284DF9" w:rsidRPr="003B089A" w:rsidRDefault="00284DF9" w:rsidP="00284DF9">
      <w:pPr>
        <w:widowControl w:val="0"/>
        <w:spacing w:before="240" w:line="300" w:lineRule="atLeast"/>
        <w:jc w:val="both"/>
        <w:rPr>
          <w:rFonts w:asciiTheme="minorHAnsi" w:hAnsiTheme="minorHAnsi" w:cs="Arial"/>
        </w:rPr>
      </w:pPr>
      <w:r w:rsidRPr="003B089A">
        <w:rPr>
          <w:rFonts w:asciiTheme="minorHAnsi" w:hAnsiTheme="minorHAnsi" w:cs="Arial"/>
        </w:rPr>
        <w:t>Preporuča se prije početka radova izvršiti provjeru visine postojećeg vodovoda na mjestima priključenja.</w:t>
      </w:r>
    </w:p>
    <w:p w:rsidR="00284DF9" w:rsidRPr="003B089A" w:rsidRDefault="00284DF9" w:rsidP="00284DF9">
      <w:pPr>
        <w:widowControl w:val="0"/>
        <w:spacing w:before="240" w:line="300" w:lineRule="atLeast"/>
        <w:jc w:val="both"/>
        <w:rPr>
          <w:rFonts w:asciiTheme="minorHAnsi" w:hAnsiTheme="minorHAnsi" w:cs="Arial"/>
        </w:rPr>
      </w:pPr>
      <w:r w:rsidRPr="003B089A">
        <w:rPr>
          <w:rFonts w:asciiTheme="minorHAnsi" w:hAnsiTheme="minorHAnsi" w:cs="Arial"/>
        </w:rPr>
        <w:t xml:space="preserve">Bokove iskopa propisno </w:t>
      </w:r>
      <w:proofErr w:type="spellStart"/>
      <w:r w:rsidRPr="003B089A">
        <w:rPr>
          <w:rFonts w:asciiTheme="minorHAnsi" w:hAnsiTheme="minorHAnsi" w:cs="Arial"/>
        </w:rPr>
        <w:t>razuprijeti</w:t>
      </w:r>
      <w:proofErr w:type="spellEnd"/>
      <w:r w:rsidRPr="003B089A">
        <w:rPr>
          <w:rFonts w:asciiTheme="minorHAnsi" w:hAnsiTheme="minorHAnsi" w:cs="Arial"/>
        </w:rPr>
        <w:t xml:space="preserve">. Predviđa se </w:t>
      </w:r>
      <w:proofErr w:type="spellStart"/>
      <w:r w:rsidRPr="003B089A">
        <w:rPr>
          <w:rFonts w:asciiTheme="minorHAnsi" w:hAnsiTheme="minorHAnsi" w:cs="Arial"/>
        </w:rPr>
        <w:t>razupiranje</w:t>
      </w:r>
      <w:proofErr w:type="spellEnd"/>
      <w:r w:rsidRPr="003B089A">
        <w:rPr>
          <w:rFonts w:asciiTheme="minorHAnsi" w:hAnsiTheme="minorHAnsi" w:cs="Arial"/>
        </w:rPr>
        <w:t xml:space="preserve"> 100% površine bočnih strana iskopa vodovodnog rova. </w:t>
      </w:r>
      <w:proofErr w:type="spellStart"/>
      <w:r w:rsidRPr="003B089A">
        <w:rPr>
          <w:rFonts w:asciiTheme="minorHAnsi" w:hAnsiTheme="minorHAnsi" w:cs="Arial"/>
        </w:rPr>
        <w:t>Razupiranje</w:t>
      </w:r>
      <w:proofErr w:type="spellEnd"/>
      <w:r w:rsidRPr="003B089A">
        <w:rPr>
          <w:rFonts w:asciiTheme="minorHAnsi" w:hAnsiTheme="minorHAnsi" w:cs="Arial"/>
        </w:rPr>
        <w:t xml:space="preserve"> treba izvesti prema važećim propisima i to sa svim potrebnim osiguranjem u svrhu potpune zaštite od bilo kakvog </w:t>
      </w:r>
      <w:proofErr w:type="spellStart"/>
      <w:r w:rsidRPr="003B089A">
        <w:rPr>
          <w:rFonts w:asciiTheme="minorHAnsi" w:hAnsiTheme="minorHAnsi" w:cs="Arial"/>
        </w:rPr>
        <w:t>zarušavanja</w:t>
      </w:r>
      <w:proofErr w:type="spellEnd"/>
      <w:r w:rsidRPr="003B089A">
        <w:rPr>
          <w:rFonts w:asciiTheme="minorHAnsi" w:hAnsiTheme="minorHAnsi" w:cs="Arial"/>
        </w:rPr>
        <w:t xml:space="preserve"> te da ujedno omogućuje rad u rovu i ne ometa spuštanje cijevi u jarak i montiranje odnosno izradu okana.</w:t>
      </w:r>
    </w:p>
    <w:p w:rsidR="00284DF9" w:rsidRPr="003B089A" w:rsidRDefault="00284DF9" w:rsidP="00284DF9">
      <w:pPr>
        <w:widowControl w:val="0"/>
        <w:spacing w:before="240" w:line="300" w:lineRule="atLeast"/>
        <w:jc w:val="both"/>
        <w:rPr>
          <w:rFonts w:asciiTheme="minorHAnsi" w:hAnsiTheme="minorHAnsi" w:cs="Arial"/>
        </w:rPr>
      </w:pPr>
      <w:r w:rsidRPr="003B089A">
        <w:rPr>
          <w:rFonts w:asciiTheme="minorHAnsi" w:hAnsiTheme="minorHAnsi" w:cs="Arial"/>
        </w:rPr>
        <w:t>Na svim horizontalnim lomovima cjevovoda predviđena je izrada uporišta od betona C 20/25, dimenzija i oblika prema detaljnim nacrtima. Kod izvedbe je potrebno obratiti pažnju da bočna strana na koju se uporište oslanja bude zdrava i pravilno odsječena, kako bi se osigurala površina za ispravno nalijeganje uporišta i prenošenje sile na okolno tlo.</w:t>
      </w:r>
    </w:p>
    <w:p w:rsidR="00116662" w:rsidRPr="003B089A" w:rsidRDefault="006B6348" w:rsidP="00116662">
      <w:pPr>
        <w:widowControl w:val="0"/>
        <w:spacing w:before="240" w:line="300" w:lineRule="atLeast"/>
        <w:jc w:val="both"/>
        <w:rPr>
          <w:rFonts w:asciiTheme="minorHAnsi" w:hAnsiTheme="minorHAnsi" w:cs="Calibri"/>
          <w:b/>
          <w:bCs/>
        </w:rPr>
      </w:pPr>
      <w:r>
        <w:rPr>
          <w:rFonts w:asciiTheme="minorHAnsi" w:hAnsiTheme="minorHAnsi" w:cs="Calibri"/>
          <w:b/>
          <w:bCs/>
        </w:rPr>
        <w:t>2</w:t>
      </w:r>
      <w:r w:rsidR="00116662" w:rsidRPr="003B089A">
        <w:rPr>
          <w:rFonts w:asciiTheme="minorHAnsi" w:hAnsiTheme="minorHAnsi" w:cs="Calibri"/>
          <w:b/>
          <w:bCs/>
        </w:rPr>
        <w:t>.</w:t>
      </w:r>
      <w:r w:rsidR="00116662">
        <w:rPr>
          <w:rFonts w:asciiTheme="minorHAnsi" w:hAnsiTheme="minorHAnsi" w:cs="Calibri"/>
          <w:b/>
          <w:bCs/>
        </w:rPr>
        <w:t>2</w:t>
      </w:r>
      <w:r w:rsidR="00116662" w:rsidRPr="003B089A">
        <w:rPr>
          <w:rFonts w:asciiTheme="minorHAnsi" w:hAnsiTheme="minorHAnsi" w:cs="Calibri"/>
          <w:b/>
          <w:bCs/>
        </w:rPr>
        <w:t>.</w:t>
      </w:r>
      <w:r w:rsidR="00116662" w:rsidRPr="003B089A">
        <w:rPr>
          <w:rFonts w:asciiTheme="minorHAnsi" w:hAnsiTheme="minorHAnsi" w:cs="Calibri"/>
          <w:b/>
          <w:bCs/>
        </w:rPr>
        <w:tab/>
      </w:r>
      <w:r w:rsidR="003875BA">
        <w:rPr>
          <w:rFonts w:asciiTheme="minorHAnsi" w:hAnsiTheme="minorHAnsi" w:cs="Calibri"/>
          <w:b/>
          <w:bCs/>
        </w:rPr>
        <w:t>ISPITIVANJE CJEVOVODA</w:t>
      </w:r>
    </w:p>
    <w:p w:rsidR="00116662" w:rsidRPr="002C632B" w:rsidRDefault="00116662" w:rsidP="00116662">
      <w:pPr>
        <w:widowControl w:val="0"/>
        <w:spacing w:before="240" w:line="300" w:lineRule="atLeast"/>
        <w:jc w:val="both"/>
        <w:rPr>
          <w:rFonts w:asciiTheme="minorHAnsi" w:hAnsiTheme="minorHAnsi" w:cs="Arial"/>
          <w:sz w:val="22"/>
          <w:szCs w:val="22"/>
        </w:rPr>
      </w:pPr>
      <w:r w:rsidRPr="002C632B">
        <w:rPr>
          <w:rFonts w:asciiTheme="minorHAnsi" w:hAnsiTheme="minorHAnsi" w:cs="Arial"/>
          <w:sz w:val="22"/>
          <w:szCs w:val="22"/>
        </w:rPr>
        <w:t xml:space="preserve">Nakon dovršene montaže cjevovoda i djelomičnog zatrpavanja vrši se ispitivanje cjevovoda na tlak vode po dionicama. Ispitivanje na pritisak je vremenski ograničeno ispitivanje sa pritiskom koji je veći od radnog pritiska. Ispitivanja se dijele na prethodno ispitivanje, glavno ispitivanje i skupno ispitivanje. Cjevovod se ispituje po dionicama, a spojna mjesta između pojedinih dionica ispituju se skupnim ispitivanjem. Ispitivanje se vrši na dionicama dugim do 500 m. Prije punjenja vodom cjevovod mora biti </w:t>
      </w:r>
      <w:proofErr w:type="spellStart"/>
      <w:r w:rsidRPr="002C632B">
        <w:rPr>
          <w:rFonts w:asciiTheme="minorHAnsi" w:hAnsiTheme="minorHAnsi" w:cs="Arial"/>
          <w:sz w:val="22"/>
          <w:szCs w:val="22"/>
        </w:rPr>
        <w:t>učvršćem</w:t>
      </w:r>
      <w:proofErr w:type="spellEnd"/>
      <w:r w:rsidRPr="002C632B">
        <w:rPr>
          <w:rFonts w:asciiTheme="minorHAnsi" w:hAnsiTheme="minorHAnsi" w:cs="Arial"/>
          <w:sz w:val="22"/>
          <w:szCs w:val="22"/>
        </w:rPr>
        <w:t xml:space="preserve"> na krajevima dionice koja se ispituje, a također i svi horizontalni i </w:t>
      </w:r>
      <w:proofErr w:type="spellStart"/>
      <w:r w:rsidRPr="002C632B">
        <w:rPr>
          <w:rFonts w:asciiTheme="minorHAnsi" w:hAnsiTheme="minorHAnsi" w:cs="Arial"/>
          <w:sz w:val="22"/>
          <w:szCs w:val="22"/>
        </w:rPr>
        <w:t>vertikani</w:t>
      </w:r>
      <w:proofErr w:type="spellEnd"/>
      <w:r w:rsidRPr="002C632B">
        <w:rPr>
          <w:rFonts w:asciiTheme="minorHAnsi" w:hAnsiTheme="minorHAnsi" w:cs="Arial"/>
          <w:sz w:val="22"/>
          <w:szCs w:val="22"/>
        </w:rPr>
        <w:t xml:space="preserve"> lomovi kao i račve moraju biti usidreni kako bi se </w:t>
      </w:r>
      <w:proofErr w:type="spellStart"/>
      <w:r w:rsidRPr="002C632B">
        <w:rPr>
          <w:rFonts w:asciiTheme="minorHAnsi" w:hAnsiTheme="minorHAnsi" w:cs="Arial"/>
          <w:sz w:val="22"/>
          <w:szCs w:val="22"/>
        </w:rPr>
        <w:t>onemogučilo</w:t>
      </w:r>
      <w:proofErr w:type="spellEnd"/>
      <w:r w:rsidRPr="002C632B">
        <w:rPr>
          <w:rFonts w:asciiTheme="minorHAnsi" w:hAnsiTheme="minorHAnsi" w:cs="Arial"/>
          <w:sz w:val="22"/>
          <w:szCs w:val="22"/>
        </w:rPr>
        <w:t xml:space="preserve"> pomicanje cjevovoda. Također se preporuča da cjevovod </w:t>
      </w:r>
      <w:proofErr w:type="spellStart"/>
      <w:r w:rsidRPr="002C632B">
        <w:rPr>
          <w:rFonts w:asciiTheme="minorHAnsi" w:hAnsiTheme="minorHAnsi" w:cs="Arial"/>
          <w:sz w:val="22"/>
          <w:szCs w:val="22"/>
        </w:rPr>
        <w:t>pritrpa</w:t>
      </w:r>
      <w:proofErr w:type="spellEnd"/>
      <w:r w:rsidRPr="002C632B">
        <w:rPr>
          <w:rFonts w:asciiTheme="minorHAnsi" w:hAnsiTheme="minorHAnsi" w:cs="Arial"/>
          <w:sz w:val="22"/>
          <w:szCs w:val="22"/>
        </w:rPr>
        <w:t xml:space="preserve"> tako da se ostave slobodni samo spojevi cijevi koji se zatrpavaju nakon uspješno provedene tlačne probe. Prije početka ispitivanja potrebno je iz cijevi ispustiti sav zrak odnosno potpuno je napuniti vodom. Podupirači na krajevima ispitne dionice mogu se ukloniti tek nakon smanjenja pritiska u cjevovodu na </w:t>
      </w:r>
      <w:proofErr w:type="spellStart"/>
      <w:r w:rsidRPr="002C632B">
        <w:rPr>
          <w:rFonts w:asciiTheme="minorHAnsi" w:hAnsiTheme="minorHAnsi" w:cs="Arial"/>
          <w:sz w:val="22"/>
          <w:szCs w:val="22"/>
        </w:rPr>
        <w:t>hidrostatski</w:t>
      </w:r>
      <w:proofErr w:type="spellEnd"/>
      <w:r w:rsidRPr="002C632B">
        <w:rPr>
          <w:rFonts w:asciiTheme="minorHAnsi" w:hAnsiTheme="minorHAnsi" w:cs="Arial"/>
          <w:sz w:val="22"/>
          <w:szCs w:val="22"/>
        </w:rPr>
        <w:t xml:space="preserve"> pritisak.</w:t>
      </w:r>
    </w:p>
    <w:p w:rsidR="00116662" w:rsidRPr="002C632B" w:rsidRDefault="00116662" w:rsidP="00116662">
      <w:pPr>
        <w:widowControl w:val="0"/>
        <w:spacing w:before="240" w:line="300" w:lineRule="atLeast"/>
        <w:jc w:val="both"/>
        <w:rPr>
          <w:rFonts w:asciiTheme="minorHAnsi" w:hAnsiTheme="minorHAnsi"/>
          <w:sz w:val="22"/>
          <w:szCs w:val="22"/>
        </w:rPr>
      </w:pPr>
      <w:r w:rsidRPr="002C632B">
        <w:rPr>
          <w:rFonts w:asciiTheme="minorHAnsi" w:hAnsiTheme="minorHAnsi"/>
          <w:sz w:val="22"/>
          <w:szCs w:val="22"/>
        </w:rPr>
        <w:t xml:space="preserve">Nakon uspješno provedene tlačne probe pristupa se ispiranju cjevovoda. Ispiranjem se odstranjuju nečistoće na stjenkama koji najčešće vezuju klor. Efikasnost ispiranja mreže može se povećati istovremenim puštanjem vode i </w:t>
      </w:r>
      <w:proofErr w:type="spellStart"/>
      <w:r w:rsidRPr="002C632B">
        <w:rPr>
          <w:rFonts w:asciiTheme="minorHAnsi" w:hAnsiTheme="minorHAnsi"/>
          <w:sz w:val="22"/>
          <w:szCs w:val="22"/>
        </w:rPr>
        <w:t>upuhivanjem</w:t>
      </w:r>
      <w:proofErr w:type="spellEnd"/>
      <w:r w:rsidRPr="002C632B">
        <w:rPr>
          <w:rFonts w:asciiTheme="minorHAnsi" w:hAnsiTheme="minorHAnsi"/>
          <w:sz w:val="22"/>
          <w:szCs w:val="22"/>
        </w:rPr>
        <w:t xml:space="preserve"> u mrežu komprimiranog zraka. Ispiranje je završeno onda kada iz cijevi počne izlaziti bistra voda. Poslije obavljenog ispiranja pristupa se dezinfekciji. </w:t>
      </w:r>
    </w:p>
    <w:p w:rsidR="00116662" w:rsidRPr="002C632B" w:rsidRDefault="00116662" w:rsidP="00116662">
      <w:pPr>
        <w:widowControl w:val="0"/>
        <w:spacing w:before="240" w:line="300" w:lineRule="atLeast"/>
        <w:jc w:val="both"/>
        <w:rPr>
          <w:rFonts w:asciiTheme="minorHAnsi" w:hAnsiTheme="minorHAnsi"/>
          <w:sz w:val="22"/>
          <w:szCs w:val="22"/>
        </w:rPr>
      </w:pPr>
      <w:r w:rsidRPr="002C632B">
        <w:rPr>
          <w:rFonts w:asciiTheme="minorHAnsi" w:hAnsiTheme="minorHAnsi"/>
          <w:sz w:val="22"/>
          <w:szCs w:val="22"/>
        </w:rPr>
        <w:t xml:space="preserve">Dezinfekcija cjevovoda izvodi se ubacivanjem klora u dio cjevovoda koji je ograničen zatvaračima i to preko hidranata ili posebno izrađenih priključaka za tu namjenu. Dezinfekcija cjevovoda se izvodi dodavanjem klora pomoću uređaja sa </w:t>
      </w:r>
      <w:proofErr w:type="spellStart"/>
      <w:r w:rsidRPr="002C632B">
        <w:rPr>
          <w:rFonts w:asciiTheme="minorHAnsi" w:hAnsiTheme="minorHAnsi"/>
          <w:sz w:val="22"/>
          <w:szCs w:val="22"/>
        </w:rPr>
        <w:t>kloniratorom</w:t>
      </w:r>
      <w:proofErr w:type="spellEnd"/>
      <w:r w:rsidRPr="002C632B">
        <w:rPr>
          <w:rFonts w:asciiTheme="minorHAnsi" w:hAnsiTheme="minorHAnsi"/>
          <w:sz w:val="22"/>
          <w:szCs w:val="22"/>
        </w:rPr>
        <w:t xml:space="preserve">. Najčešće se za dezinfekciju glavnih vodova i mreže koriste slijedeći preparati: natrij </w:t>
      </w:r>
      <w:proofErr w:type="spellStart"/>
      <w:r w:rsidRPr="002C632B">
        <w:rPr>
          <w:rFonts w:asciiTheme="minorHAnsi" w:hAnsiTheme="minorHAnsi"/>
          <w:sz w:val="22"/>
          <w:szCs w:val="22"/>
        </w:rPr>
        <w:t>hipoklorit</w:t>
      </w:r>
      <w:proofErr w:type="spellEnd"/>
      <w:r w:rsidRPr="002C632B">
        <w:rPr>
          <w:rFonts w:asciiTheme="minorHAnsi" w:hAnsiTheme="minorHAnsi"/>
          <w:sz w:val="22"/>
          <w:szCs w:val="22"/>
        </w:rPr>
        <w:t xml:space="preserve"> (</w:t>
      </w:r>
      <w:proofErr w:type="spellStart"/>
      <w:r w:rsidRPr="002C632B">
        <w:rPr>
          <w:rFonts w:asciiTheme="minorHAnsi" w:hAnsiTheme="minorHAnsi"/>
          <w:sz w:val="22"/>
          <w:szCs w:val="22"/>
        </w:rPr>
        <w:t>NaClO</w:t>
      </w:r>
      <w:proofErr w:type="spellEnd"/>
      <w:r w:rsidRPr="002C632B">
        <w:rPr>
          <w:rFonts w:asciiTheme="minorHAnsi" w:hAnsiTheme="minorHAnsi"/>
          <w:sz w:val="22"/>
          <w:szCs w:val="22"/>
        </w:rPr>
        <w:t xml:space="preserve">) , kalcij </w:t>
      </w:r>
      <w:proofErr w:type="spellStart"/>
      <w:r w:rsidRPr="002C632B">
        <w:rPr>
          <w:rFonts w:asciiTheme="minorHAnsi" w:hAnsiTheme="minorHAnsi"/>
          <w:sz w:val="22"/>
          <w:szCs w:val="22"/>
        </w:rPr>
        <w:t>hipoklorit</w:t>
      </w:r>
      <w:proofErr w:type="spellEnd"/>
      <w:r w:rsidRPr="002C632B">
        <w:rPr>
          <w:rFonts w:asciiTheme="minorHAnsi" w:hAnsiTheme="minorHAnsi"/>
          <w:sz w:val="22"/>
          <w:szCs w:val="22"/>
        </w:rPr>
        <w:t xml:space="preserve"> (Ca(</w:t>
      </w:r>
      <w:proofErr w:type="spellStart"/>
      <w:r w:rsidRPr="002C632B">
        <w:rPr>
          <w:rFonts w:asciiTheme="minorHAnsi" w:hAnsiTheme="minorHAnsi"/>
          <w:sz w:val="22"/>
          <w:szCs w:val="22"/>
        </w:rPr>
        <w:t>ClO</w:t>
      </w:r>
      <w:proofErr w:type="spellEnd"/>
      <w:r w:rsidRPr="002C632B">
        <w:rPr>
          <w:rFonts w:asciiTheme="minorHAnsi" w:hAnsiTheme="minorHAnsi"/>
          <w:sz w:val="22"/>
          <w:szCs w:val="22"/>
        </w:rPr>
        <w:t>)</w:t>
      </w:r>
      <w:r w:rsidRPr="002C632B">
        <w:rPr>
          <w:rFonts w:asciiTheme="minorHAnsi" w:hAnsiTheme="minorHAnsi"/>
          <w:sz w:val="22"/>
          <w:szCs w:val="22"/>
          <w:vertAlign w:val="subscript"/>
        </w:rPr>
        <w:t>2</w:t>
      </w:r>
      <w:r w:rsidRPr="002C632B">
        <w:rPr>
          <w:rFonts w:asciiTheme="minorHAnsi" w:hAnsiTheme="minorHAnsi"/>
          <w:sz w:val="22"/>
          <w:szCs w:val="22"/>
        </w:rPr>
        <w:t xml:space="preserve">), ali u znatno jačoj koncentraciji od one koja je uobičajena za normalno kloriranje. Prilikom dezinfekcije mreže ne smije se </w:t>
      </w:r>
      <w:r w:rsidRPr="002C632B">
        <w:rPr>
          <w:rFonts w:asciiTheme="minorHAnsi" w:hAnsiTheme="minorHAnsi"/>
          <w:sz w:val="22"/>
          <w:szCs w:val="22"/>
        </w:rPr>
        <w:lastRenderedPageBreak/>
        <w:t xml:space="preserve">koristiti voda te je potrebno na siguran način blokirati potencijalne ispuste ili priključne cjevovode ili ako to nije moguće obavezno je prethodno na prigodan način upozoriti potrošače da će se u određenom vremenu izvršiti dezinfekcija i da u tom vremenu ne upotrebljavaju vodu. </w:t>
      </w:r>
    </w:p>
    <w:p w:rsidR="00116662" w:rsidRPr="002C632B" w:rsidRDefault="00116662" w:rsidP="00116662">
      <w:pPr>
        <w:widowControl w:val="0"/>
        <w:spacing w:before="240" w:line="300" w:lineRule="atLeast"/>
        <w:jc w:val="both"/>
        <w:rPr>
          <w:rFonts w:asciiTheme="minorHAnsi" w:hAnsiTheme="minorHAnsi"/>
          <w:sz w:val="22"/>
          <w:szCs w:val="22"/>
        </w:rPr>
      </w:pPr>
      <w:r w:rsidRPr="002C632B">
        <w:rPr>
          <w:rFonts w:asciiTheme="minorHAnsi" w:hAnsiTheme="minorHAnsi"/>
          <w:sz w:val="22"/>
          <w:szCs w:val="22"/>
        </w:rPr>
        <w:t>Ovako napunjenu mrežu treba ostaviti da stoji 24 sata. Poslije tog vremena potrebno je otvoriti sva izljevna mjesta i ispuste uz potiskivanje čiste vode u cijevni sustav kako bi se izvršilo ispiranje viška klora. Ispiranje vršiti sve dok se vrijednost klora ne svede na 0.3-0.5 mg/l. Ispiranje i dezinfekciju izvoditi prema važećim propisima od strane ovlaštene ustanove ili poduzeća . Ispravnost vode u toku korištenja kontrolirati će nadležne službe .</w:t>
      </w:r>
    </w:p>
    <w:p w:rsidR="00116662" w:rsidRPr="002C632B" w:rsidRDefault="00116662" w:rsidP="00116662">
      <w:pPr>
        <w:widowControl w:val="0"/>
        <w:spacing w:before="240" w:line="300" w:lineRule="atLeast"/>
        <w:jc w:val="both"/>
        <w:rPr>
          <w:rFonts w:asciiTheme="minorHAnsi" w:hAnsiTheme="minorHAnsi"/>
          <w:sz w:val="22"/>
          <w:szCs w:val="22"/>
        </w:rPr>
      </w:pPr>
      <w:r w:rsidRPr="002C632B">
        <w:rPr>
          <w:rFonts w:asciiTheme="minorHAnsi" w:hAnsiTheme="minorHAnsi"/>
          <w:sz w:val="22"/>
          <w:szCs w:val="22"/>
        </w:rPr>
        <w:t xml:space="preserve">Ispitivanje uzoraka vode vrši se poslije dezinfekcije uzimanjem potrebnog broja uzoraka vode za analizu koja će potvrditi njen uspjeh odnosno neuspjeh od čega će </w:t>
      </w:r>
      <w:proofErr w:type="spellStart"/>
      <w:r w:rsidRPr="002C632B">
        <w:rPr>
          <w:rFonts w:asciiTheme="minorHAnsi" w:hAnsiTheme="minorHAnsi"/>
          <w:sz w:val="22"/>
          <w:szCs w:val="22"/>
        </w:rPr>
        <w:t>zavišiti</w:t>
      </w:r>
      <w:proofErr w:type="spellEnd"/>
      <w:r w:rsidRPr="002C632B">
        <w:rPr>
          <w:rFonts w:asciiTheme="minorHAnsi" w:hAnsiTheme="minorHAnsi"/>
          <w:sz w:val="22"/>
          <w:szCs w:val="22"/>
        </w:rPr>
        <w:t xml:space="preserve"> davanje odobrenja za uporabu vode od strane sanitarne službe. U slučaju neuspjeha postupak se mora ponoviti. Ispitivanje vode  prema Pravilniku o zdravstvenoj ispravnosti vode za piće vrši institucija registrirana za tu djelatnost. Nakon pribavljanja atesta o zdravstvenoj ispravnosti vode vodovodni sustav je pripravan za tehnički pregled.</w:t>
      </w:r>
    </w:p>
    <w:p w:rsidR="00116662" w:rsidRPr="002C632B" w:rsidRDefault="00116662" w:rsidP="00116662">
      <w:pPr>
        <w:widowControl w:val="0"/>
        <w:spacing w:before="240" w:line="300" w:lineRule="atLeast"/>
        <w:jc w:val="both"/>
        <w:rPr>
          <w:rFonts w:asciiTheme="minorHAnsi" w:hAnsiTheme="minorHAnsi" w:cs="Arial"/>
          <w:sz w:val="22"/>
          <w:szCs w:val="22"/>
        </w:rPr>
      </w:pPr>
      <w:r w:rsidRPr="002C632B">
        <w:rPr>
          <w:rFonts w:asciiTheme="minorHAnsi" w:hAnsiTheme="minorHAnsi" w:cs="Arial"/>
          <w:sz w:val="22"/>
          <w:szCs w:val="22"/>
        </w:rPr>
        <w:t>Posebno se upozorava izvođač da se kod izgradnje cjevovoda pridržava svih važećih propisa o zaštiti na radu.</w:t>
      </w:r>
    </w:p>
    <w:p w:rsidR="00F42DCA" w:rsidRPr="00DF040A" w:rsidRDefault="00DF040A" w:rsidP="00F42DCA">
      <w:pPr>
        <w:spacing w:before="240" w:line="280" w:lineRule="atLeast"/>
        <w:jc w:val="both"/>
        <w:rPr>
          <w:rFonts w:asciiTheme="minorHAnsi" w:hAnsiTheme="minorHAnsi" w:cs="Arial"/>
          <w:b/>
        </w:rPr>
      </w:pPr>
      <w:r>
        <w:rPr>
          <w:rFonts w:asciiTheme="minorHAnsi" w:hAnsiTheme="minorHAnsi" w:cs="Arial"/>
          <w:b/>
          <w:caps/>
        </w:rPr>
        <w:t>2.</w:t>
      </w:r>
      <w:r w:rsidR="006B6348" w:rsidRPr="00DF040A">
        <w:rPr>
          <w:rFonts w:asciiTheme="minorHAnsi" w:hAnsiTheme="minorHAnsi" w:cs="Arial"/>
          <w:b/>
          <w:caps/>
        </w:rPr>
        <w:t>3</w:t>
      </w:r>
      <w:r w:rsidR="00F42DCA" w:rsidRPr="00DF040A">
        <w:rPr>
          <w:rFonts w:asciiTheme="minorHAnsi" w:hAnsiTheme="minorHAnsi" w:cs="Arial"/>
          <w:b/>
          <w:caps/>
        </w:rPr>
        <w:t xml:space="preserve">. </w:t>
      </w:r>
      <w:r>
        <w:rPr>
          <w:rFonts w:asciiTheme="minorHAnsi" w:hAnsiTheme="minorHAnsi" w:cs="Arial"/>
          <w:b/>
          <w:caps/>
        </w:rPr>
        <w:t xml:space="preserve">     </w:t>
      </w:r>
      <w:r w:rsidR="00D87CFD">
        <w:rPr>
          <w:rFonts w:asciiTheme="minorHAnsi" w:hAnsiTheme="minorHAnsi" w:cs="Arial"/>
          <w:b/>
          <w:caps/>
        </w:rPr>
        <w:t xml:space="preserve">OBNOVA </w:t>
      </w:r>
      <w:r w:rsidR="00AC2F45" w:rsidRPr="00DF040A">
        <w:rPr>
          <w:rFonts w:asciiTheme="minorHAnsi" w:hAnsiTheme="minorHAnsi" w:cs="Arial"/>
          <w:b/>
          <w:caps/>
        </w:rPr>
        <w:t>Objekt</w:t>
      </w:r>
      <w:r w:rsidR="00D87CFD">
        <w:rPr>
          <w:rFonts w:asciiTheme="minorHAnsi" w:hAnsiTheme="minorHAnsi" w:cs="Arial"/>
          <w:b/>
          <w:caps/>
        </w:rPr>
        <w:t>A</w:t>
      </w:r>
      <w:r w:rsidR="00AC2F45" w:rsidRPr="00DF040A">
        <w:rPr>
          <w:rFonts w:asciiTheme="minorHAnsi" w:hAnsiTheme="minorHAnsi" w:cs="Arial"/>
          <w:b/>
          <w:caps/>
        </w:rPr>
        <w:t xml:space="preserve"> bunara</w:t>
      </w:r>
    </w:p>
    <w:p w:rsidR="003E25ED" w:rsidRPr="003B089A" w:rsidRDefault="00AC2F45" w:rsidP="00C20106">
      <w:pPr>
        <w:widowControl w:val="0"/>
        <w:spacing w:before="240" w:line="300" w:lineRule="atLeast"/>
        <w:jc w:val="both"/>
        <w:rPr>
          <w:rFonts w:asciiTheme="minorHAnsi" w:hAnsiTheme="minorHAnsi" w:cs="Arial"/>
        </w:rPr>
      </w:pPr>
      <w:r w:rsidRPr="003B089A">
        <w:rPr>
          <w:rFonts w:asciiTheme="minorHAnsi" w:hAnsiTheme="minorHAnsi" w:cs="Arial"/>
        </w:rPr>
        <w:t xml:space="preserve">Projektom je predviđena </w:t>
      </w:r>
      <w:r w:rsidR="00C20106">
        <w:rPr>
          <w:rFonts w:asciiTheme="minorHAnsi" w:hAnsiTheme="minorHAnsi" w:cs="Arial"/>
        </w:rPr>
        <w:t>obnova</w:t>
      </w:r>
      <w:r w:rsidRPr="003B089A">
        <w:rPr>
          <w:rFonts w:asciiTheme="minorHAnsi" w:hAnsiTheme="minorHAnsi" w:cs="Arial"/>
        </w:rPr>
        <w:t xml:space="preserve"> </w:t>
      </w:r>
      <w:r w:rsidR="00C20106">
        <w:rPr>
          <w:rFonts w:asciiTheme="minorHAnsi" w:hAnsiTheme="minorHAnsi" w:cs="Arial"/>
        </w:rPr>
        <w:t>dvije</w:t>
      </w:r>
      <w:r w:rsidRPr="003B089A">
        <w:rPr>
          <w:rFonts w:asciiTheme="minorHAnsi" w:hAnsiTheme="minorHAnsi" w:cs="Arial"/>
        </w:rPr>
        <w:t xml:space="preserve"> bunarske kućice</w:t>
      </w:r>
      <w:r w:rsidR="00E72D00">
        <w:rPr>
          <w:rFonts w:asciiTheme="minorHAnsi" w:hAnsiTheme="minorHAnsi" w:cs="Arial"/>
        </w:rPr>
        <w:t xml:space="preserve"> (B7 i B8)</w:t>
      </w:r>
      <w:r w:rsidRPr="003B089A">
        <w:rPr>
          <w:rFonts w:asciiTheme="minorHAnsi" w:hAnsiTheme="minorHAnsi" w:cs="Arial"/>
        </w:rPr>
        <w:t xml:space="preserve">. </w:t>
      </w:r>
      <w:r w:rsidR="00C20106">
        <w:rPr>
          <w:rFonts w:asciiTheme="minorHAnsi" w:hAnsiTheme="minorHAnsi" w:cs="Arial"/>
        </w:rPr>
        <w:t>Obje</w:t>
      </w:r>
      <w:r w:rsidRPr="003B089A">
        <w:rPr>
          <w:rFonts w:asciiTheme="minorHAnsi" w:hAnsiTheme="minorHAnsi" w:cs="Arial"/>
        </w:rPr>
        <w:t xml:space="preserve"> bunarske kućice predviđene su identične – građevinski i montažni cio.</w:t>
      </w:r>
    </w:p>
    <w:p w:rsidR="008C617A" w:rsidRPr="003B089A" w:rsidRDefault="00AC2F45" w:rsidP="00C20106">
      <w:pPr>
        <w:widowControl w:val="0"/>
        <w:spacing w:before="240" w:line="300" w:lineRule="atLeast"/>
        <w:jc w:val="both"/>
        <w:rPr>
          <w:rFonts w:asciiTheme="minorHAnsi" w:hAnsiTheme="minorHAnsi" w:cs="Arial"/>
        </w:rPr>
      </w:pPr>
      <w:r w:rsidRPr="003B089A">
        <w:rPr>
          <w:rFonts w:asciiTheme="minorHAnsi" w:hAnsiTheme="minorHAnsi" w:cs="Arial"/>
        </w:rPr>
        <w:t xml:space="preserve">Postojeći teren </w:t>
      </w:r>
      <w:r w:rsidR="00261DEB" w:rsidRPr="003B089A">
        <w:rPr>
          <w:rFonts w:asciiTheme="minorHAnsi" w:hAnsiTheme="minorHAnsi" w:cs="Arial"/>
        </w:rPr>
        <w:t xml:space="preserve">oko </w:t>
      </w:r>
      <w:r w:rsidRPr="003B089A">
        <w:rPr>
          <w:rFonts w:asciiTheme="minorHAnsi" w:hAnsiTheme="minorHAnsi" w:cs="Arial"/>
        </w:rPr>
        <w:t>projektiranih objekata bunarskih kućica je horizontalan.</w:t>
      </w:r>
      <w:r w:rsidR="00261DEB" w:rsidRPr="003B089A">
        <w:rPr>
          <w:rFonts w:asciiTheme="minorHAnsi" w:hAnsiTheme="minorHAnsi" w:cs="Arial"/>
        </w:rPr>
        <w:t xml:space="preserve"> Visinske kote kreću se o</w:t>
      </w:r>
      <w:r w:rsidR="00E72D00">
        <w:rPr>
          <w:rFonts w:asciiTheme="minorHAnsi" w:hAnsiTheme="minorHAnsi" w:cs="Arial"/>
        </w:rPr>
        <w:t>d</w:t>
      </w:r>
      <w:r w:rsidR="00261DEB" w:rsidRPr="003B089A">
        <w:rPr>
          <w:rFonts w:asciiTheme="minorHAnsi" w:hAnsiTheme="minorHAnsi" w:cs="Arial"/>
        </w:rPr>
        <w:t xml:space="preserve"> </w:t>
      </w:r>
      <w:r w:rsidRPr="003B089A">
        <w:rPr>
          <w:rFonts w:asciiTheme="minorHAnsi" w:hAnsiTheme="minorHAnsi" w:cs="Arial"/>
        </w:rPr>
        <w:t>108.70</w:t>
      </w:r>
      <w:r w:rsidR="0090388E" w:rsidRPr="003B089A">
        <w:rPr>
          <w:rFonts w:asciiTheme="minorHAnsi" w:hAnsiTheme="minorHAnsi" w:cs="Arial"/>
        </w:rPr>
        <w:t xml:space="preserve"> </w:t>
      </w:r>
      <w:proofErr w:type="spellStart"/>
      <w:r w:rsidR="0090388E" w:rsidRPr="003B089A">
        <w:rPr>
          <w:rFonts w:asciiTheme="minorHAnsi" w:hAnsiTheme="minorHAnsi" w:cs="Arial"/>
        </w:rPr>
        <w:t>m.n.m</w:t>
      </w:r>
      <w:proofErr w:type="spellEnd"/>
      <w:r w:rsidR="0090388E" w:rsidRPr="003B089A">
        <w:rPr>
          <w:rFonts w:asciiTheme="minorHAnsi" w:hAnsiTheme="minorHAnsi" w:cs="Arial"/>
        </w:rPr>
        <w:t xml:space="preserve">. do </w:t>
      </w:r>
      <w:r w:rsidRPr="003B089A">
        <w:rPr>
          <w:rFonts w:asciiTheme="minorHAnsi" w:hAnsiTheme="minorHAnsi" w:cs="Arial"/>
        </w:rPr>
        <w:t>109.00</w:t>
      </w:r>
      <w:r w:rsidR="0090388E" w:rsidRPr="003B089A">
        <w:rPr>
          <w:rFonts w:asciiTheme="minorHAnsi" w:hAnsiTheme="minorHAnsi" w:cs="Arial"/>
        </w:rPr>
        <w:t xml:space="preserve"> </w:t>
      </w:r>
      <w:proofErr w:type="spellStart"/>
      <w:r w:rsidR="0090388E" w:rsidRPr="003B089A">
        <w:rPr>
          <w:rFonts w:asciiTheme="minorHAnsi" w:hAnsiTheme="minorHAnsi" w:cs="Arial"/>
        </w:rPr>
        <w:t>m.n.m</w:t>
      </w:r>
      <w:proofErr w:type="spellEnd"/>
      <w:r w:rsidR="0090388E" w:rsidRPr="003B089A">
        <w:rPr>
          <w:rFonts w:asciiTheme="minorHAnsi" w:hAnsiTheme="minorHAnsi" w:cs="Arial"/>
        </w:rPr>
        <w:t xml:space="preserve">. </w:t>
      </w:r>
      <w:r w:rsidR="008C617A" w:rsidRPr="003B089A">
        <w:rPr>
          <w:rFonts w:asciiTheme="minorHAnsi" w:hAnsiTheme="minorHAnsi" w:cs="Arial"/>
        </w:rPr>
        <w:t>Unutar obuhvata teren je pokriven sa travom.</w:t>
      </w:r>
    </w:p>
    <w:p w:rsidR="008C617A" w:rsidRPr="003B089A" w:rsidRDefault="00E72D00" w:rsidP="00C20106">
      <w:pPr>
        <w:widowControl w:val="0"/>
        <w:spacing w:before="240" w:line="300" w:lineRule="atLeast"/>
        <w:jc w:val="both"/>
        <w:rPr>
          <w:rFonts w:asciiTheme="minorHAnsi" w:hAnsiTheme="minorHAnsi" w:cs="Arial"/>
        </w:rPr>
      </w:pPr>
      <w:r>
        <w:rPr>
          <w:rFonts w:asciiTheme="minorHAnsi" w:hAnsiTheme="minorHAnsi" w:cs="Arial"/>
        </w:rPr>
        <w:t>Bunarske kućice su</w:t>
      </w:r>
      <w:r w:rsidR="008C617A" w:rsidRPr="003B089A">
        <w:rPr>
          <w:rFonts w:asciiTheme="minorHAnsi" w:hAnsiTheme="minorHAnsi" w:cs="Arial"/>
        </w:rPr>
        <w:t xml:space="preserve"> predviđen</w:t>
      </w:r>
      <w:r>
        <w:rPr>
          <w:rFonts w:asciiTheme="minorHAnsi" w:hAnsiTheme="minorHAnsi" w:cs="Arial"/>
        </w:rPr>
        <w:t>e</w:t>
      </w:r>
      <w:r w:rsidR="008C617A" w:rsidRPr="003B089A">
        <w:rPr>
          <w:rFonts w:asciiTheme="minorHAnsi" w:hAnsiTheme="minorHAnsi" w:cs="Arial"/>
        </w:rPr>
        <w:t xml:space="preserve"> kao prizemni objekt</w:t>
      </w:r>
      <w:r>
        <w:rPr>
          <w:rFonts w:asciiTheme="minorHAnsi" w:hAnsiTheme="minorHAnsi" w:cs="Arial"/>
        </w:rPr>
        <w:t>i</w:t>
      </w:r>
      <w:r w:rsidR="008C617A" w:rsidRPr="003B089A">
        <w:rPr>
          <w:rFonts w:asciiTheme="minorHAnsi" w:hAnsiTheme="minorHAnsi" w:cs="Arial"/>
        </w:rPr>
        <w:t xml:space="preserve"> sa podrumskim dijelom</w:t>
      </w:r>
      <w:r w:rsidR="00551664" w:rsidRPr="003B089A">
        <w:rPr>
          <w:rFonts w:asciiTheme="minorHAnsi" w:hAnsiTheme="minorHAnsi" w:cs="Arial"/>
        </w:rPr>
        <w:t>,</w:t>
      </w:r>
      <w:r w:rsidR="008C617A" w:rsidRPr="003B089A">
        <w:rPr>
          <w:rFonts w:asciiTheme="minorHAnsi" w:hAnsiTheme="minorHAnsi" w:cs="Arial"/>
        </w:rPr>
        <w:t xml:space="preserve"> visine iznad terena cca </w:t>
      </w:r>
      <w:r w:rsidR="00551664" w:rsidRPr="003B089A">
        <w:rPr>
          <w:rFonts w:asciiTheme="minorHAnsi" w:hAnsiTheme="minorHAnsi" w:cs="Arial"/>
        </w:rPr>
        <w:t>4.35</w:t>
      </w:r>
      <w:r w:rsidR="008C617A" w:rsidRPr="003B089A">
        <w:rPr>
          <w:rFonts w:asciiTheme="minorHAnsi" w:hAnsiTheme="minorHAnsi" w:cs="Arial"/>
        </w:rPr>
        <w:t xml:space="preserve"> m. </w:t>
      </w:r>
      <w:r w:rsidR="00551664" w:rsidRPr="003B089A">
        <w:rPr>
          <w:rFonts w:asciiTheme="minorHAnsi" w:hAnsiTheme="minorHAnsi" w:cs="Arial"/>
        </w:rPr>
        <w:t>Tlocrtna površina bunarske kućice iznosi 63.0 m</w:t>
      </w:r>
      <w:r w:rsidR="00551664" w:rsidRPr="003B089A">
        <w:rPr>
          <w:rFonts w:asciiTheme="minorHAnsi" w:hAnsiTheme="minorHAnsi" w:cs="Arial"/>
          <w:vertAlign w:val="superscript"/>
        </w:rPr>
        <w:t>2</w:t>
      </w:r>
      <w:r w:rsidR="00551664" w:rsidRPr="003B089A">
        <w:rPr>
          <w:rFonts w:asciiTheme="minorHAnsi" w:hAnsiTheme="minorHAnsi" w:cs="Arial"/>
        </w:rPr>
        <w:t xml:space="preserve"> bruto. Detaljna dispozicija prostora prikazana je na nacrtima u prilogu.</w:t>
      </w:r>
    </w:p>
    <w:p w:rsidR="003925A9" w:rsidRPr="003B089A" w:rsidRDefault="00551664" w:rsidP="00C20106">
      <w:pPr>
        <w:widowControl w:val="0"/>
        <w:spacing w:before="240" w:line="280" w:lineRule="atLeast"/>
        <w:jc w:val="both"/>
        <w:rPr>
          <w:rFonts w:asciiTheme="minorHAnsi" w:hAnsiTheme="minorHAnsi" w:cs="Arial"/>
        </w:rPr>
      </w:pPr>
      <w:r w:rsidRPr="003B089A">
        <w:rPr>
          <w:rFonts w:asciiTheme="minorHAnsi" w:hAnsiTheme="minorHAnsi" w:cs="Arial"/>
        </w:rPr>
        <w:t>B</w:t>
      </w:r>
      <w:r w:rsidR="003925A9" w:rsidRPr="003B089A">
        <w:rPr>
          <w:rFonts w:asciiTheme="minorHAnsi" w:hAnsiTheme="minorHAnsi" w:cs="Arial"/>
        </w:rPr>
        <w:t xml:space="preserve">unarska kućica iznad zdenaca B7 i B8 je armirano-betonski objekt u svojem podzemnom dijelu i zidani od opeke sa ravnim krovom u svom nadzemnom dijelu. U podzemnom djelu objekta - </w:t>
      </w:r>
      <w:proofErr w:type="spellStart"/>
      <w:r w:rsidR="003925A9" w:rsidRPr="003B089A">
        <w:rPr>
          <w:rFonts w:asciiTheme="minorHAnsi" w:hAnsiTheme="minorHAnsi" w:cs="Arial"/>
        </w:rPr>
        <w:t>zasunskoj</w:t>
      </w:r>
      <w:proofErr w:type="spellEnd"/>
      <w:r w:rsidR="003925A9" w:rsidRPr="003B089A">
        <w:rPr>
          <w:rFonts w:asciiTheme="minorHAnsi" w:hAnsiTheme="minorHAnsi" w:cs="Arial"/>
        </w:rPr>
        <w:t xml:space="preserve"> komori </w:t>
      </w:r>
      <w:proofErr w:type="spellStart"/>
      <w:r w:rsidR="003925A9" w:rsidRPr="003B089A">
        <w:rPr>
          <w:rFonts w:asciiTheme="minorHAnsi" w:hAnsiTheme="minorHAnsi" w:cs="Arial"/>
        </w:rPr>
        <w:t>predviden</w:t>
      </w:r>
      <w:proofErr w:type="spellEnd"/>
      <w:r w:rsidR="003925A9" w:rsidRPr="003B089A">
        <w:rPr>
          <w:rFonts w:asciiTheme="minorHAnsi" w:hAnsiTheme="minorHAnsi" w:cs="Arial"/>
        </w:rPr>
        <w:t xml:space="preserve"> je </w:t>
      </w:r>
      <w:proofErr w:type="spellStart"/>
      <w:r w:rsidR="003925A9" w:rsidRPr="003B089A">
        <w:rPr>
          <w:rFonts w:asciiTheme="minorHAnsi" w:hAnsiTheme="minorHAnsi" w:cs="Arial"/>
        </w:rPr>
        <w:t>smjestaj</w:t>
      </w:r>
      <w:proofErr w:type="spellEnd"/>
      <w:r w:rsidR="003925A9" w:rsidRPr="003B089A">
        <w:rPr>
          <w:rFonts w:asciiTheme="minorHAnsi" w:hAnsiTheme="minorHAnsi" w:cs="Arial"/>
        </w:rPr>
        <w:t xml:space="preserve"> svih </w:t>
      </w:r>
      <w:proofErr w:type="spellStart"/>
      <w:r w:rsidR="003925A9" w:rsidRPr="003B089A">
        <w:rPr>
          <w:rFonts w:asciiTheme="minorHAnsi" w:hAnsiTheme="minorHAnsi" w:cs="Arial"/>
        </w:rPr>
        <w:t>fazonskih</w:t>
      </w:r>
      <w:proofErr w:type="spellEnd"/>
      <w:r w:rsidR="003925A9" w:rsidRPr="003B089A">
        <w:rPr>
          <w:rFonts w:asciiTheme="minorHAnsi" w:hAnsiTheme="minorHAnsi" w:cs="Arial"/>
        </w:rPr>
        <w:t xml:space="preserve"> komada za pogon, dok je u </w:t>
      </w:r>
      <w:proofErr w:type="spellStart"/>
      <w:r w:rsidR="003925A9" w:rsidRPr="003B089A">
        <w:rPr>
          <w:rFonts w:asciiTheme="minorHAnsi" w:hAnsiTheme="minorHAnsi" w:cs="Arial"/>
        </w:rPr>
        <w:t>gomjoj</w:t>
      </w:r>
      <w:proofErr w:type="spellEnd"/>
      <w:r w:rsidR="003925A9" w:rsidRPr="003B089A">
        <w:rPr>
          <w:rFonts w:asciiTheme="minorHAnsi" w:hAnsiTheme="minorHAnsi" w:cs="Arial"/>
        </w:rPr>
        <w:t xml:space="preserve"> etaži ulazni </w:t>
      </w:r>
      <w:proofErr w:type="spellStart"/>
      <w:r w:rsidR="003925A9" w:rsidRPr="003B089A">
        <w:rPr>
          <w:rFonts w:asciiTheme="minorHAnsi" w:hAnsiTheme="minorHAnsi" w:cs="Arial"/>
        </w:rPr>
        <w:t>podest</w:t>
      </w:r>
      <w:proofErr w:type="spellEnd"/>
      <w:r w:rsidR="003925A9" w:rsidRPr="003B089A">
        <w:rPr>
          <w:rFonts w:asciiTheme="minorHAnsi" w:hAnsiTheme="minorHAnsi" w:cs="Arial"/>
        </w:rPr>
        <w:t xml:space="preserve"> s </w:t>
      </w:r>
      <w:proofErr w:type="spellStart"/>
      <w:r w:rsidR="003925A9" w:rsidRPr="003B089A">
        <w:rPr>
          <w:rFonts w:asciiTheme="minorHAnsi" w:hAnsiTheme="minorHAnsi" w:cs="Arial"/>
        </w:rPr>
        <w:t>elektro</w:t>
      </w:r>
      <w:proofErr w:type="spellEnd"/>
      <w:r w:rsidR="003925A9" w:rsidRPr="003B089A">
        <w:rPr>
          <w:rFonts w:asciiTheme="minorHAnsi" w:hAnsiTheme="minorHAnsi" w:cs="Arial"/>
        </w:rPr>
        <w:t xml:space="preserve">-ormarima. Montaža i demontaža crpki obavlja se putem otvora na pokrovnoj ploči </w:t>
      </w:r>
      <w:proofErr w:type="spellStart"/>
      <w:r w:rsidR="003925A9" w:rsidRPr="003B089A">
        <w:rPr>
          <w:rFonts w:asciiTheme="minorHAnsi" w:hAnsiTheme="minorHAnsi" w:cs="Arial"/>
        </w:rPr>
        <w:t>zasunske</w:t>
      </w:r>
      <w:proofErr w:type="spellEnd"/>
      <w:r w:rsidR="003925A9" w:rsidRPr="003B089A">
        <w:rPr>
          <w:rFonts w:asciiTheme="minorHAnsi" w:hAnsiTheme="minorHAnsi" w:cs="Arial"/>
        </w:rPr>
        <w:t xml:space="preserve"> komore pokrivenim metalnim poklopcem. Silaz u </w:t>
      </w:r>
      <w:proofErr w:type="spellStart"/>
      <w:r w:rsidR="003925A9" w:rsidRPr="003B089A">
        <w:rPr>
          <w:rFonts w:asciiTheme="minorHAnsi" w:hAnsiTheme="minorHAnsi" w:cs="Arial"/>
        </w:rPr>
        <w:t>zasunsku</w:t>
      </w:r>
      <w:proofErr w:type="spellEnd"/>
      <w:r w:rsidR="003925A9" w:rsidRPr="003B089A">
        <w:rPr>
          <w:rFonts w:asciiTheme="minorHAnsi" w:hAnsiTheme="minorHAnsi" w:cs="Arial"/>
        </w:rPr>
        <w:t xml:space="preserve"> komoru iz nadzemnog dijela bunarske kućice </w:t>
      </w:r>
      <w:proofErr w:type="spellStart"/>
      <w:r w:rsidR="003925A9" w:rsidRPr="003B089A">
        <w:rPr>
          <w:rFonts w:asciiTheme="minorHAnsi" w:hAnsiTheme="minorHAnsi" w:cs="Arial"/>
        </w:rPr>
        <w:t>predviden</w:t>
      </w:r>
      <w:proofErr w:type="spellEnd"/>
      <w:r w:rsidR="003925A9" w:rsidRPr="003B089A">
        <w:rPr>
          <w:rFonts w:asciiTheme="minorHAnsi" w:hAnsiTheme="minorHAnsi" w:cs="Arial"/>
        </w:rPr>
        <w:t xml:space="preserve"> je jednokrakim armirano-betonskim stepenicama širine 1.0 m. </w:t>
      </w:r>
    </w:p>
    <w:p w:rsidR="00551664" w:rsidRPr="006B6348" w:rsidRDefault="00DF040A" w:rsidP="00C20106">
      <w:pPr>
        <w:pStyle w:val="Heading2"/>
        <w:keepNext w:val="0"/>
        <w:widowControl w:val="0"/>
        <w:tabs>
          <w:tab w:val="left" w:pos="709"/>
        </w:tabs>
        <w:spacing w:before="240" w:line="280" w:lineRule="atLeast"/>
        <w:jc w:val="left"/>
        <w:rPr>
          <w:rFonts w:asciiTheme="minorHAnsi" w:hAnsiTheme="minorHAnsi" w:cs="Arial"/>
          <w:lang w:val="hr-HR"/>
        </w:rPr>
      </w:pPr>
      <w:r>
        <w:rPr>
          <w:rFonts w:asciiTheme="minorHAnsi" w:hAnsiTheme="minorHAnsi" w:cs="Arial"/>
          <w:lang w:val="hr-HR"/>
        </w:rPr>
        <w:t>2.</w:t>
      </w:r>
      <w:r w:rsidR="006B6348">
        <w:rPr>
          <w:rFonts w:asciiTheme="minorHAnsi" w:hAnsiTheme="minorHAnsi" w:cs="Arial"/>
          <w:lang w:val="hr-HR"/>
        </w:rPr>
        <w:t>3</w:t>
      </w:r>
      <w:r w:rsidR="00F73222" w:rsidRPr="006B6348">
        <w:rPr>
          <w:rFonts w:asciiTheme="minorHAnsi" w:hAnsiTheme="minorHAnsi" w:cs="Arial"/>
          <w:lang w:val="hr-HR"/>
        </w:rPr>
        <w:t xml:space="preserve">.1. </w:t>
      </w:r>
      <w:r w:rsidR="00A27B95">
        <w:rPr>
          <w:rFonts w:asciiTheme="minorHAnsi" w:hAnsiTheme="minorHAnsi" w:cs="Arial"/>
          <w:lang w:val="hr-HR"/>
        </w:rPr>
        <w:t>GRAĐEVINSKI DIO</w:t>
      </w:r>
    </w:p>
    <w:p w:rsidR="006B3E5E" w:rsidRPr="004646B0" w:rsidRDefault="006B3E5E" w:rsidP="00C20106">
      <w:pPr>
        <w:widowControl w:val="0"/>
        <w:spacing w:before="240" w:line="280" w:lineRule="atLeast"/>
        <w:jc w:val="both"/>
        <w:rPr>
          <w:rFonts w:asciiTheme="minorHAnsi" w:hAnsiTheme="minorHAnsi" w:cs="Arial"/>
        </w:rPr>
      </w:pPr>
      <w:r w:rsidRPr="004646B0">
        <w:rPr>
          <w:rFonts w:asciiTheme="minorHAnsi" w:hAnsiTheme="minorHAnsi" w:cs="Arial"/>
        </w:rPr>
        <w:t>Slojevi temeljne ploče:</w:t>
      </w:r>
    </w:p>
    <w:p w:rsidR="006B3E5E" w:rsidRPr="004646B0" w:rsidRDefault="006B3E5E" w:rsidP="00C20106">
      <w:pPr>
        <w:widowControl w:val="0"/>
        <w:tabs>
          <w:tab w:val="right" w:pos="8505"/>
        </w:tabs>
        <w:spacing w:before="120" w:line="280" w:lineRule="atLeast"/>
        <w:ind w:left="1440"/>
        <w:jc w:val="both"/>
        <w:rPr>
          <w:rFonts w:asciiTheme="minorHAnsi" w:hAnsiTheme="minorHAnsi" w:cs="Arial"/>
        </w:rPr>
      </w:pPr>
      <w:r w:rsidRPr="004646B0">
        <w:rPr>
          <w:rFonts w:asciiTheme="minorHAnsi" w:hAnsiTheme="minorHAnsi" w:cs="Arial"/>
        </w:rPr>
        <w:t>KERAMIČKE PLOČICE</w:t>
      </w:r>
      <w:r w:rsidRPr="004646B0">
        <w:rPr>
          <w:rFonts w:asciiTheme="minorHAnsi" w:hAnsiTheme="minorHAnsi" w:cs="Arial"/>
        </w:rPr>
        <w:tab/>
        <w:t>2 cm</w:t>
      </w:r>
    </w:p>
    <w:p w:rsidR="006B3E5E" w:rsidRPr="004646B0" w:rsidRDefault="006B3E5E" w:rsidP="00C20106">
      <w:pPr>
        <w:widowControl w:val="0"/>
        <w:tabs>
          <w:tab w:val="right" w:pos="8505"/>
        </w:tabs>
        <w:spacing w:before="120" w:line="300" w:lineRule="atLeast"/>
        <w:ind w:left="1440"/>
        <w:jc w:val="both"/>
        <w:rPr>
          <w:rFonts w:asciiTheme="minorHAnsi" w:hAnsiTheme="minorHAnsi" w:cs="Arial"/>
        </w:rPr>
      </w:pPr>
      <w:r w:rsidRPr="004646B0">
        <w:rPr>
          <w:rFonts w:asciiTheme="minorHAnsi" w:hAnsiTheme="minorHAnsi" w:cs="Arial"/>
        </w:rPr>
        <w:t>CEMENTNI NAMAZ U PADU</w:t>
      </w:r>
      <w:r w:rsidRPr="004646B0">
        <w:rPr>
          <w:rFonts w:asciiTheme="minorHAnsi" w:hAnsiTheme="minorHAnsi" w:cs="Arial"/>
        </w:rPr>
        <w:tab/>
        <w:t>2 - 4 cm</w:t>
      </w:r>
    </w:p>
    <w:p w:rsidR="006B3E5E" w:rsidRPr="004646B0" w:rsidRDefault="006B3E5E" w:rsidP="00C20106">
      <w:pPr>
        <w:widowControl w:val="0"/>
        <w:tabs>
          <w:tab w:val="right" w:pos="8505"/>
        </w:tabs>
        <w:spacing w:before="120" w:line="300" w:lineRule="atLeast"/>
        <w:ind w:left="1440"/>
        <w:jc w:val="both"/>
        <w:rPr>
          <w:rFonts w:asciiTheme="minorHAnsi" w:hAnsiTheme="minorHAnsi" w:cs="Arial"/>
        </w:rPr>
      </w:pPr>
      <w:r w:rsidRPr="004646B0">
        <w:rPr>
          <w:rFonts w:asciiTheme="minorHAnsi" w:hAnsiTheme="minorHAnsi" w:cs="Arial"/>
        </w:rPr>
        <w:t>ARMIRANI BETON C 30/37</w:t>
      </w:r>
      <w:r w:rsidRPr="004646B0">
        <w:rPr>
          <w:rFonts w:asciiTheme="minorHAnsi" w:hAnsiTheme="minorHAnsi" w:cs="Arial"/>
        </w:rPr>
        <w:tab/>
        <w:t>40 cm</w:t>
      </w:r>
    </w:p>
    <w:p w:rsidR="006B3E5E" w:rsidRPr="004646B0" w:rsidRDefault="006B3E5E" w:rsidP="00C20106">
      <w:pPr>
        <w:widowControl w:val="0"/>
        <w:tabs>
          <w:tab w:val="right" w:pos="8505"/>
        </w:tabs>
        <w:spacing w:before="120" w:line="300" w:lineRule="atLeast"/>
        <w:ind w:left="1440"/>
        <w:jc w:val="both"/>
        <w:rPr>
          <w:rFonts w:asciiTheme="minorHAnsi" w:hAnsiTheme="minorHAnsi" w:cs="Arial"/>
        </w:rPr>
      </w:pPr>
      <w:r w:rsidRPr="004646B0">
        <w:rPr>
          <w:rFonts w:asciiTheme="minorHAnsi" w:hAnsiTheme="minorHAnsi" w:cs="Arial"/>
        </w:rPr>
        <w:lastRenderedPageBreak/>
        <w:t xml:space="preserve">ZAŠTITNI BETONSKI SLOJ C 8/10 </w:t>
      </w:r>
      <w:r w:rsidRPr="004646B0">
        <w:rPr>
          <w:rFonts w:asciiTheme="minorHAnsi" w:hAnsiTheme="minorHAnsi" w:cs="Arial"/>
        </w:rPr>
        <w:tab/>
        <w:t>4 cm</w:t>
      </w:r>
    </w:p>
    <w:p w:rsidR="006B3E5E" w:rsidRPr="004646B0" w:rsidRDefault="006B3E5E" w:rsidP="00C20106">
      <w:pPr>
        <w:widowControl w:val="0"/>
        <w:tabs>
          <w:tab w:val="right" w:pos="8505"/>
        </w:tabs>
        <w:spacing w:before="120" w:line="300" w:lineRule="atLeast"/>
        <w:ind w:left="1440"/>
        <w:jc w:val="both"/>
        <w:rPr>
          <w:rFonts w:asciiTheme="minorHAnsi" w:hAnsiTheme="minorHAnsi" w:cs="Arial"/>
        </w:rPr>
      </w:pPr>
      <w:r w:rsidRPr="004646B0">
        <w:rPr>
          <w:rFonts w:asciiTheme="minorHAnsi" w:hAnsiTheme="minorHAnsi" w:cs="Arial"/>
        </w:rPr>
        <w:t>HIDROIZOLACIJA</w:t>
      </w:r>
      <w:r w:rsidRPr="004646B0">
        <w:rPr>
          <w:rFonts w:asciiTheme="minorHAnsi" w:hAnsiTheme="minorHAnsi" w:cs="Arial"/>
        </w:rPr>
        <w:tab/>
        <w:t>0,3 cm</w:t>
      </w:r>
    </w:p>
    <w:p w:rsidR="006B3E5E" w:rsidRPr="004646B0" w:rsidRDefault="006B3E5E" w:rsidP="00C20106">
      <w:pPr>
        <w:widowControl w:val="0"/>
        <w:tabs>
          <w:tab w:val="right" w:pos="8505"/>
        </w:tabs>
        <w:spacing w:before="120" w:line="300" w:lineRule="atLeast"/>
        <w:ind w:left="1440"/>
        <w:jc w:val="both"/>
        <w:rPr>
          <w:rFonts w:asciiTheme="minorHAnsi" w:hAnsiTheme="minorHAnsi" w:cs="Arial"/>
        </w:rPr>
      </w:pPr>
      <w:r w:rsidRPr="004646B0">
        <w:rPr>
          <w:rFonts w:asciiTheme="minorHAnsi" w:hAnsiTheme="minorHAnsi" w:cs="Arial"/>
        </w:rPr>
        <w:t xml:space="preserve">PODLOŽNI BETON SLOJ C 8/10 </w:t>
      </w:r>
      <w:r w:rsidRPr="004646B0">
        <w:rPr>
          <w:rFonts w:asciiTheme="minorHAnsi" w:hAnsiTheme="minorHAnsi" w:cs="Arial"/>
        </w:rPr>
        <w:tab/>
        <w:t>10 cm</w:t>
      </w:r>
    </w:p>
    <w:p w:rsidR="006B3E5E" w:rsidRPr="004646B0" w:rsidRDefault="006B3E5E" w:rsidP="00C20106">
      <w:pPr>
        <w:widowControl w:val="0"/>
        <w:pBdr>
          <w:bottom w:val="single" w:sz="4" w:space="1" w:color="auto"/>
        </w:pBdr>
        <w:tabs>
          <w:tab w:val="right" w:pos="8505"/>
        </w:tabs>
        <w:spacing w:before="120" w:line="280" w:lineRule="atLeast"/>
        <w:ind w:left="1440"/>
        <w:jc w:val="both"/>
        <w:rPr>
          <w:rFonts w:asciiTheme="minorHAnsi" w:hAnsiTheme="minorHAnsi" w:cs="Arial"/>
        </w:rPr>
      </w:pPr>
      <w:r w:rsidRPr="004646B0">
        <w:rPr>
          <w:rFonts w:asciiTheme="minorHAnsi" w:hAnsiTheme="minorHAnsi" w:cs="Arial"/>
        </w:rPr>
        <w:t xml:space="preserve">ŠLJUNČANI NASIP </w:t>
      </w:r>
      <w:r w:rsidRPr="004646B0">
        <w:rPr>
          <w:rFonts w:asciiTheme="minorHAnsi" w:hAnsiTheme="minorHAnsi" w:cs="Arial"/>
        </w:rPr>
        <w:tab/>
        <w:t>20 cm</w:t>
      </w:r>
    </w:p>
    <w:p w:rsidR="006B3E5E" w:rsidRPr="004646B0" w:rsidRDefault="006B3E5E" w:rsidP="00C20106">
      <w:pPr>
        <w:widowControl w:val="0"/>
        <w:tabs>
          <w:tab w:val="right" w:pos="8505"/>
        </w:tabs>
        <w:spacing w:before="120" w:line="280" w:lineRule="atLeast"/>
        <w:ind w:left="1440"/>
        <w:jc w:val="both"/>
        <w:rPr>
          <w:rFonts w:asciiTheme="minorHAnsi" w:hAnsiTheme="minorHAnsi" w:cs="Arial"/>
        </w:rPr>
      </w:pPr>
      <w:r w:rsidRPr="004646B0">
        <w:rPr>
          <w:rFonts w:asciiTheme="minorHAnsi" w:hAnsiTheme="minorHAnsi" w:cs="Arial"/>
        </w:rPr>
        <w:t>Ukupno</w:t>
      </w:r>
      <w:r w:rsidRPr="004646B0">
        <w:rPr>
          <w:rFonts w:asciiTheme="minorHAnsi" w:hAnsiTheme="minorHAnsi" w:cs="Arial"/>
        </w:rPr>
        <w:tab/>
        <w:t>80,0 cm</w:t>
      </w:r>
    </w:p>
    <w:p w:rsidR="006B3E5E" w:rsidRPr="004646B0" w:rsidRDefault="006B3E5E" w:rsidP="00C20106">
      <w:pPr>
        <w:widowControl w:val="0"/>
        <w:spacing w:before="240" w:line="280" w:lineRule="atLeast"/>
        <w:jc w:val="both"/>
        <w:rPr>
          <w:rFonts w:asciiTheme="minorHAnsi" w:hAnsiTheme="minorHAnsi" w:cs="Arial"/>
        </w:rPr>
      </w:pPr>
      <w:r w:rsidRPr="004646B0">
        <w:rPr>
          <w:rFonts w:asciiTheme="minorHAnsi" w:hAnsiTheme="minorHAnsi" w:cs="Arial"/>
        </w:rPr>
        <w:t>Zidovi podzemnog dijela sastoje se od slijedećih slojeva:</w:t>
      </w:r>
    </w:p>
    <w:p w:rsidR="006B3E5E" w:rsidRPr="004646B0" w:rsidRDefault="006B3E5E"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KERAMIČKE PLOČICE</w:t>
      </w:r>
      <w:r w:rsidRPr="004646B0">
        <w:rPr>
          <w:rFonts w:asciiTheme="minorHAnsi" w:hAnsiTheme="minorHAnsi" w:cs="Arial"/>
        </w:rPr>
        <w:tab/>
        <w:t>2 cm</w:t>
      </w:r>
    </w:p>
    <w:p w:rsidR="006B3E5E" w:rsidRPr="004646B0" w:rsidRDefault="006B3E5E"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 xml:space="preserve">UNUTRAŠNJA ŽBUKA  </w:t>
      </w:r>
      <w:r w:rsidRPr="004646B0">
        <w:rPr>
          <w:rFonts w:asciiTheme="minorHAnsi" w:hAnsiTheme="minorHAnsi" w:cs="Arial"/>
        </w:rPr>
        <w:tab/>
        <w:t>2 cm</w:t>
      </w:r>
    </w:p>
    <w:p w:rsidR="006B3E5E" w:rsidRPr="004646B0" w:rsidRDefault="006B3E5E"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ARMIRANI BETON C 30/37</w:t>
      </w:r>
      <w:r w:rsidRPr="004646B0">
        <w:rPr>
          <w:rFonts w:asciiTheme="minorHAnsi" w:hAnsiTheme="minorHAnsi" w:cs="Arial"/>
        </w:rPr>
        <w:tab/>
        <w:t>40 cm</w:t>
      </w:r>
    </w:p>
    <w:p w:rsidR="006B3E5E" w:rsidRPr="004646B0" w:rsidRDefault="006B3E5E"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 xml:space="preserve">PVC ILI SL. HIDROIZOLACIJA </w:t>
      </w:r>
      <w:r w:rsidRPr="004646B0">
        <w:rPr>
          <w:rFonts w:asciiTheme="minorHAnsi" w:hAnsiTheme="minorHAnsi" w:cs="Arial"/>
        </w:rPr>
        <w:tab/>
        <w:t>0,3 cm</w:t>
      </w:r>
    </w:p>
    <w:p w:rsidR="006B3E5E" w:rsidRPr="004646B0" w:rsidRDefault="006B3E5E"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ZAŠTITA HIROIZOLACIJE SUHOZID OD CIGLE</w:t>
      </w:r>
      <w:r w:rsidRPr="004646B0">
        <w:rPr>
          <w:rFonts w:asciiTheme="minorHAnsi" w:hAnsiTheme="minorHAnsi" w:cs="Arial"/>
        </w:rPr>
        <w:tab/>
        <w:t>6,5 cm</w:t>
      </w:r>
    </w:p>
    <w:p w:rsidR="006B3E5E" w:rsidRPr="004646B0" w:rsidRDefault="006B3E5E" w:rsidP="00C20106">
      <w:pPr>
        <w:widowControl w:val="0"/>
        <w:pBdr>
          <w:bottom w:val="single" w:sz="4" w:space="1" w:color="auto"/>
        </w:pBdr>
        <w:tabs>
          <w:tab w:val="left" w:pos="6480"/>
        </w:tabs>
        <w:spacing w:line="280" w:lineRule="atLeast"/>
        <w:ind w:left="1440"/>
        <w:jc w:val="both"/>
        <w:rPr>
          <w:rFonts w:asciiTheme="minorHAnsi" w:hAnsiTheme="minorHAnsi" w:cs="Arial"/>
        </w:rPr>
      </w:pPr>
      <w:r w:rsidRPr="004646B0">
        <w:rPr>
          <w:rFonts w:asciiTheme="minorHAnsi" w:hAnsiTheme="minorHAnsi" w:cs="Arial"/>
        </w:rPr>
        <w:t xml:space="preserve"> (moguća primjena i drugih vrsta zaštite npr. GUTTABETA X)</w:t>
      </w:r>
    </w:p>
    <w:p w:rsidR="006B3E5E" w:rsidRPr="004646B0" w:rsidRDefault="006B3E5E" w:rsidP="00C20106">
      <w:pPr>
        <w:widowControl w:val="0"/>
        <w:tabs>
          <w:tab w:val="right" w:pos="7371"/>
        </w:tabs>
        <w:spacing w:before="240" w:line="280" w:lineRule="atLeast"/>
        <w:ind w:left="1440"/>
        <w:jc w:val="both"/>
        <w:rPr>
          <w:rFonts w:asciiTheme="minorHAnsi" w:hAnsiTheme="minorHAnsi" w:cs="Arial"/>
        </w:rPr>
      </w:pPr>
      <w:r w:rsidRPr="004646B0">
        <w:rPr>
          <w:rFonts w:asciiTheme="minorHAnsi" w:hAnsiTheme="minorHAnsi" w:cs="Arial"/>
        </w:rPr>
        <w:t>Ukupno</w:t>
      </w:r>
      <w:r w:rsidRPr="004646B0">
        <w:rPr>
          <w:rFonts w:asciiTheme="minorHAnsi" w:hAnsiTheme="minorHAnsi" w:cs="Arial"/>
        </w:rPr>
        <w:tab/>
        <w:t>51 cm</w:t>
      </w:r>
    </w:p>
    <w:p w:rsidR="006B3E5E" w:rsidRPr="004646B0" w:rsidRDefault="006B3E5E" w:rsidP="00C20106">
      <w:pPr>
        <w:widowControl w:val="0"/>
        <w:spacing w:before="240" w:line="280" w:lineRule="atLeast"/>
        <w:jc w:val="both"/>
        <w:rPr>
          <w:rFonts w:asciiTheme="minorHAnsi" w:hAnsiTheme="minorHAnsi" w:cs="Arial"/>
        </w:rPr>
      </w:pPr>
      <w:r w:rsidRPr="004646B0">
        <w:rPr>
          <w:rFonts w:asciiTheme="minorHAnsi" w:hAnsiTheme="minorHAnsi" w:cs="Arial"/>
        </w:rPr>
        <w:t xml:space="preserve">Pokrovna ploča podzemnog dijela koja (dio unutar objekta služi kao među </w:t>
      </w:r>
      <w:proofErr w:type="spellStart"/>
      <w:r w:rsidRPr="004646B0">
        <w:rPr>
          <w:rFonts w:asciiTheme="minorHAnsi" w:hAnsiTheme="minorHAnsi" w:cs="Arial"/>
        </w:rPr>
        <w:t>podest</w:t>
      </w:r>
      <w:proofErr w:type="spellEnd"/>
      <w:r w:rsidRPr="004646B0">
        <w:rPr>
          <w:rFonts w:asciiTheme="minorHAnsi" w:hAnsiTheme="minorHAnsi" w:cs="Arial"/>
        </w:rPr>
        <w:t>) sastoji se od slijedećih slojeva:</w:t>
      </w:r>
    </w:p>
    <w:p w:rsidR="006B3E5E" w:rsidRPr="004646B0" w:rsidRDefault="006B3E5E"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KERAMIČKE PLOČICE</w:t>
      </w:r>
      <w:r w:rsidRPr="004646B0">
        <w:rPr>
          <w:rFonts w:asciiTheme="minorHAnsi" w:hAnsiTheme="minorHAnsi" w:cs="Arial"/>
        </w:rPr>
        <w:tab/>
        <w:t>2 cm</w:t>
      </w:r>
    </w:p>
    <w:p w:rsidR="006B3E5E" w:rsidRPr="004646B0" w:rsidRDefault="006B3E5E"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CEMENTNA GLAZURA</w:t>
      </w:r>
      <w:r w:rsidRPr="004646B0">
        <w:rPr>
          <w:rFonts w:asciiTheme="minorHAnsi" w:hAnsiTheme="minorHAnsi" w:cs="Arial"/>
        </w:rPr>
        <w:tab/>
        <w:t>3 cm</w:t>
      </w:r>
    </w:p>
    <w:p w:rsidR="006B3E5E" w:rsidRPr="004646B0" w:rsidRDefault="006B3E5E"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ARMIRANI BETON C 30/37</w:t>
      </w:r>
      <w:r w:rsidRPr="004646B0">
        <w:rPr>
          <w:rFonts w:asciiTheme="minorHAnsi" w:hAnsiTheme="minorHAnsi" w:cs="Arial"/>
        </w:rPr>
        <w:tab/>
        <w:t>20 cm</w:t>
      </w:r>
    </w:p>
    <w:p w:rsidR="006B3E5E" w:rsidRPr="004646B0" w:rsidRDefault="006B3E5E"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 xml:space="preserve">UNUTRAŠNJA ŽBUKA  </w:t>
      </w:r>
      <w:r w:rsidRPr="004646B0">
        <w:rPr>
          <w:rFonts w:asciiTheme="minorHAnsi" w:hAnsiTheme="minorHAnsi" w:cs="Arial"/>
        </w:rPr>
        <w:tab/>
        <w:t>2 cm</w:t>
      </w:r>
    </w:p>
    <w:p w:rsidR="006B3E5E" w:rsidRPr="004646B0" w:rsidRDefault="006B3E5E" w:rsidP="00C20106">
      <w:pPr>
        <w:widowControl w:val="0"/>
        <w:pBdr>
          <w:bottom w:val="single" w:sz="4" w:space="1" w:color="auto"/>
        </w:pBdr>
        <w:tabs>
          <w:tab w:val="right" w:pos="7371"/>
        </w:tabs>
        <w:spacing w:before="100" w:line="280" w:lineRule="atLeast"/>
        <w:ind w:left="1440"/>
        <w:jc w:val="both"/>
        <w:rPr>
          <w:rFonts w:asciiTheme="minorHAnsi" w:hAnsiTheme="minorHAnsi" w:cs="Arial"/>
        </w:rPr>
      </w:pPr>
      <w:r w:rsidRPr="004646B0">
        <w:rPr>
          <w:rFonts w:asciiTheme="minorHAnsi" w:hAnsiTheme="minorHAnsi" w:cs="Arial"/>
        </w:rPr>
        <w:t xml:space="preserve">FASADEX BOJA </w:t>
      </w:r>
      <w:r w:rsidRPr="004646B0">
        <w:rPr>
          <w:rFonts w:asciiTheme="minorHAnsi" w:hAnsiTheme="minorHAnsi" w:cs="Arial"/>
        </w:rPr>
        <w:tab/>
      </w:r>
    </w:p>
    <w:p w:rsidR="006B3E5E" w:rsidRPr="004646B0" w:rsidRDefault="006B3E5E" w:rsidP="00C20106">
      <w:pPr>
        <w:widowControl w:val="0"/>
        <w:tabs>
          <w:tab w:val="right" w:pos="7371"/>
        </w:tabs>
        <w:spacing w:before="100" w:line="280" w:lineRule="atLeast"/>
        <w:ind w:left="1440"/>
        <w:jc w:val="both"/>
        <w:rPr>
          <w:rFonts w:asciiTheme="minorHAnsi" w:hAnsiTheme="minorHAnsi" w:cs="Arial"/>
        </w:rPr>
      </w:pPr>
      <w:r w:rsidRPr="004646B0">
        <w:rPr>
          <w:rFonts w:asciiTheme="minorHAnsi" w:hAnsiTheme="minorHAnsi" w:cs="Arial"/>
        </w:rPr>
        <w:t>Ukupno</w:t>
      </w:r>
      <w:r w:rsidRPr="004646B0">
        <w:rPr>
          <w:rFonts w:asciiTheme="minorHAnsi" w:hAnsiTheme="minorHAnsi" w:cs="Arial"/>
        </w:rPr>
        <w:tab/>
        <w:t>27 cm</w:t>
      </w:r>
    </w:p>
    <w:p w:rsidR="006B3E5E" w:rsidRPr="004646B0" w:rsidRDefault="006B3E5E" w:rsidP="00C20106">
      <w:pPr>
        <w:widowControl w:val="0"/>
        <w:spacing w:before="240" w:line="280" w:lineRule="atLeast"/>
        <w:jc w:val="both"/>
        <w:rPr>
          <w:rFonts w:asciiTheme="minorHAnsi" w:hAnsiTheme="minorHAnsi" w:cs="Arial"/>
        </w:rPr>
      </w:pPr>
      <w:r w:rsidRPr="004646B0">
        <w:rPr>
          <w:rFonts w:asciiTheme="minorHAnsi" w:hAnsiTheme="minorHAnsi" w:cs="Arial"/>
        </w:rPr>
        <w:t>dok dio pokrovne ploče izvan objekta se sastoji od slijedećih slojeva:</w:t>
      </w:r>
    </w:p>
    <w:p w:rsidR="006B3E5E" w:rsidRPr="004646B0" w:rsidRDefault="006B3E5E" w:rsidP="00C20106">
      <w:pPr>
        <w:widowControl w:val="0"/>
        <w:spacing w:before="240" w:line="280" w:lineRule="atLeast"/>
        <w:jc w:val="both"/>
        <w:rPr>
          <w:rFonts w:asciiTheme="minorHAnsi" w:hAnsiTheme="minorHAnsi" w:cs="Arial"/>
        </w:rPr>
      </w:pPr>
      <w:r w:rsidRPr="004646B0">
        <w:rPr>
          <w:rFonts w:asciiTheme="minorHAnsi" w:hAnsiTheme="minorHAnsi" w:cs="Arial"/>
        </w:rPr>
        <w:t>Slojevi pokrovne ploče:</w:t>
      </w:r>
    </w:p>
    <w:p w:rsidR="006B3E5E" w:rsidRPr="004646B0" w:rsidRDefault="006B3E5E"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PRANI KULIR</w:t>
      </w:r>
      <w:r w:rsidRPr="004646B0">
        <w:rPr>
          <w:rFonts w:asciiTheme="minorHAnsi" w:hAnsiTheme="minorHAnsi" w:cs="Arial"/>
        </w:rPr>
        <w:tab/>
        <w:t>3 cm</w:t>
      </w:r>
    </w:p>
    <w:p w:rsidR="006B3E5E" w:rsidRPr="004646B0" w:rsidRDefault="006B3E5E"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ZAŠTITNI SLOJ BETONA (MIKROBETON)</w:t>
      </w:r>
      <w:r w:rsidRPr="004646B0">
        <w:rPr>
          <w:rFonts w:asciiTheme="minorHAnsi" w:hAnsiTheme="minorHAnsi" w:cs="Arial"/>
        </w:rPr>
        <w:tab/>
        <w:t>4 cm</w:t>
      </w:r>
    </w:p>
    <w:p w:rsidR="006B3E5E" w:rsidRPr="004646B0" w:rsidRDefault="006B3E5E"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 xml:space="preserve">HORIZONTALNA HIDROIZOLACIJA </w:t>
      </w:r>
      <w:r w:rsidRPr="004646B0">
        <w:rPr>
          <w:rFonts w:asciiTheme="minorHAnsi" w:hAnsiTheme="minorHAnsi" w:cs="Arial"/>
        </w:rPr>
        <w:tab/>
        <w:t>0,3 cm</w:t>
      </w:r>
    </w:p>
    <w:p w:rsidR="006B3E5E" w:rsidRPr="004646B0" w:rsidRDefault="006B3E5E"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CEMENTNA GLAZURA U PADU</w:t>
      </w:r>
      <w:r w:rsidRPr="004646B0">
        <w:rPr>
          <w:rFonts w:asciiTheme="minorHAnsi" w:hAnsiTheme="minorHAnsi" w:cs="Arial"/>
        </w:rPr>
        <w:tab/>
        <w:t>2-4 cm</w:t>
      </w:r>
    </w:p>
    <w:p w:rsidR="006B3E5E" w:rsidRPr="004646B0" w:rsidRDefault="006B3E5E"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ARMIRANI BETON C 30/37</w:t>
      </w:r>
      <w:r w:rsidRPr="004646B0">
        <w:rPr>
          <w:rFonts w:asciiTheme="minorHAnsi" w:hAnsiTheme="minorHAnsi" w:cs="Arial"/>
        </w:rPr>
        <w:tab/>
        <w:t>20 cm</w:t>
      </w:r>
    </w:p>
    <w:p w:rsidR="006B3E5E" w:rsidRPr="004646B0" w:rsidRDefault="006B3E5E"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 xml:space="preserve">UNUTRAŠNJA ŽBUKA  </w:t>
      </w:r>
      <w:r w:rsidRPr="004646B0">
        <w:rPr>
          <w:rFonts w:asciiTheme="minorHAnsi" w:hAnsiTheme="minorHAnsi" w:cs="Arial"/>
        </w:rPr>
        <w:tab/>
        <w:t>2 cm</w:t>
      </w:r>
    </w:p>
    <w:p w:rsidR="006B3E5E" w:rsidRPr="004646B0" w:rsidRDefault="006B3E5E" w:rsidP="00C20106">
      <w:pPr>
        <w:widowControl w:val="0"/>
        <w:pBdr>
          <w:bottom w:val="single" w:sz="4" w:space="1" w:color="auto"/>
        </w:pBdr>
        <w:tabs>
          <w:tab w:val="right" w:pos="7371"/>
        </w:tabs>
        <w:spacing w:before="100" w:line="280" w:lineRule="atLeast"/>
        <w:ind w:left="1440"/>
        <w:jc w:val="both"/>
        <w:rPr>
          <w:rFonts w:asciiTheme="minorHAnsi" w:hAnsiTheme="minorHAnsi" w:cs="Arial"/>
        </w:rPr>
      </w:pPr>
      <w:r w:rsidRPr="004646B0">
        <w:rPr>
          <w:rFonts w:asciiTheme="minorHAnsi" w:hAnsiTheme="minorHAnsi" w:cs="Arial"/>
        </w:rPr>
        <w:t xml:space="preserve">FASADEX BOJA </w:t>
      </w:r>
      <w:r w:rsidRPr="004646B0">
        <w:rPr>
          <w:rFonts w:asciiTheme="minorHAnsi" w:hAnsiTheme="minorHAnsi" w:cs="Arial"/>
        </w:rPr>
        <w:tab/>
      </w:r>
    </w:p>
    <w:p w:rsidR="006B3E5E" w:rsidRPr="004646B0" w:rsidRDefault="006B3E5E" w:rsidP="00C20106">
      <w:pPr>
        <w:widowControl w:val="0"/>
        <w:tabs>
          <w:tab w:val="right" w:pos="7371"/>
        </w:tabs>
        <w:spacing w:before="100" w:line="280" w:lineRule="atLeast"/>
        <w:ind w:left="1440"/>
        <w:jc w:val="both"/>
        <w:rPr>
          <w:rFonts w:asciiTheme="minorHAnsi" w:hAnsiTheme="minorHAnsi" w:cs="Arial"/>
        </w:rPr>
      </w:pPr>
      <w:r w:rsidRPr="004646B0">
        <w:rPr>
          <w:rFonts w:asciiTheme="minorHAnsi" w:hAnsiTheme="minorHAnsi" w:cs="Arial"/>
        </w:rPr>
        <w:t>Ukupno</w:t>
      </w:r>
      <w:r w:rsidRPr="004646B0">
        <w:rPr>
          <w:rFonts w:asciiTheme="minorHAnsi" w:hAnsiTheme="minorHAnsi" w:cs="Arial"/>
        </w:rPr>
        <w:tab/>
        <w:t>34 cm</w:t>
      </w:r>
    </w:p>
    <w:p w:rsidR="00DE5C27" w:rsidRPr="004646B0" w:rsidRDefault="00DE5C27" w:rsidP="00C20106">
      <w:pPr>
        <w:widowControl w:val="0"/>
        <w:spacing w:before="240" w:line="280" w:lineRule="atLeast"/>
        <w:jc w:val="both"/>
        <w:rPr>
          <w:rFonts w:asciiTheme="minorHAnsi" w:hAnsiTheme="minorHAnsi" w:cs="Arial"/>
        </w:rPr>
      </w:pPr>
      <w:r w:rsidRPr="004646B0">
        <w:rPr>
          <w:rFonts w:asciiTheme="minorHAnsi" w:hAnsiTheme="minorHAnsi" w:cs="Arial"/>
        </w:rPr>
        <w:lastRenderedPageBreak/>
        <w:t xml:space="preserve">Vidljive vanjske površine zidova iznad zemlje predviđeno je obraditi postavljanjem fasadne opeke debljine 12 cm. Vanjske površine horizontalnih armirano betonskih </w:t>
      </w:r>
      <w:proofErr w:type="spellStart"/>
      <w:r w:rsidRPr="004646B0">
        <w:rPr>
          <w:rFonts w:asciiTheme="minorHAnsi" w:hAnsiTheme="minorHAnsi" w:cs="Arial"/>
        </w:rPr>
        <w:t>serklaža</w:t>
      </w:r>
      <w:proofErr w:type="spellEnd"/>
      <w:r w:rsidRPr="004646B0">
        <w:rPr>
          <w:rFonts w:asciiTheme="minorHAnsi" w:hAnsiTheme="minorHAnsi" w:cs="Arial"/>
        </w:rPr>
        <w:t xml:space="preserve"> odnosno armirano-betonskih vijenaca predviđeno je toplinski izolirati izolacijom od mineralne vune, debljine 6 cm (npr. mineralna vuna - </w:t>
      </w:r>
      <w:proofErr w:type="spellStart"/>
      <w:r w:rsidRPr="004646B0">
        <w:rPr>
          <w:rFonts w:asciiTheme="minorHAnsi" w:hAnsiTheme="minorHAnsi" w:cs="Arial"/>
        </w:rPr>
        <w:t>Tervol</w:t>
      </w:r>
      <w:proofErr w:type="spellEnd"/>
      <w:r w:rsidRPr="004646B0">
        <w:rPr>
          <w:rFonts w:asciiTheme="minorHAnsi" w:hAnsiTheme="minorHAnsi" w:cs="Arial"/>
        </w:rPr>
        <w:t xml:space="preserve"> PTP), na koju se nanosi armatura od staklenih vlakana, u dva sloja građ</w:t>
      </w:r>
      <w:r w:rsidR="006B3E5E" w:rsidRPr="004646B0">
        <w:rPr>
          <w:rFonts w:asciiTheme="minorHAnsi" w:hAnsiTheme="minorHAnsi" w:cs="Arial"/>
        </w:rPr>
        <w:t>evinskog</w:t>
      </w:r>
      <w:r w:rsidRPr="004646B0">
        <w:rPr>
          <w:rFonts w:asciiTheme="minorHAnsi" w:hAnsiTheme="minorHAnsi" w:cs="Arial"/>
        </w:rPr>
        <w:t xml:space="preserve"> ljepila. Kutna područja se prije toga ojačavaju dodatnom armaturom. Svi rubovi </w:t>
      </w:r>
      <w:proofErr w:type="spellStart"/>
      <w:r w:rsidRPr="004646B0">
        <w:rPr>
          <w:rFonts w:asciiTheme="minorHAnsi" w:hAnsiTheme="minorHAnsi" w:cs="Arial"/>
        </w:rPr>
        <w:t>kuteva</w:t>
      </w:r>
      <w:proofErr w:type="spellEnd"/>
      <w:r w:rsidRPr="004646B0">
        <w:rPr>
          <w:rFonts w:asciiTheme="minorHAnsi" w:hAnsiTheme="minorHAnsi" w:cs="Arial"/>
        </w:rPr>
        <w:t xml:space="preserve"> zgrade osiguravaju se kutnim elementima od plastike. Na tako pripremljenu podlogu nanosi se grebana žbuka koja se može tonirati i koja služi kao završni sloj fasade. Između ostalog, naročito mora biti otporna na meteorološke uvjete i </w:t>
      </w:r>
      <w:proofErr w:type="spellStart"/>
      <w:r w:rsidRPr="004646B0">
        <w:rPr>
          <w:rFonts w:asciiTheme="minorHAnsi" w:hAnsiTheme="minorHAnsi" w:cs="Arial"/>
        </w:rPr>
        <w:t>paropropusna</w:t>
      </w:r>
      <w:proofErr w:type="spellEnd"/>
      <w:r w:rsidRPr="004646B0">
        <w:rPr>
          <w:rFonts w:asciiTheme="minorHAnsi" w:hAnsiTheme="minorHAnsi" w:cs="Arial"/>
        </w:rPr>
        <w:t>.</w:t>
      </w:r>
      <w:r w:rsidR="00572E66" w:rsidRPr="004646B0">
        <w:rPr>
          <w:rFonts w:asciiTheme="minorHAnsi" w:hAnsiTheme="minorHAnsi" w:cs="Arial"/>
        </w:rPr>
        <w:t xml:space="preserve"> Unutrašnje površine se obrađuju sa žbukom debljine 2 cm te boje sa </w:t>
      </w:r>
      <w:proofErr w:type="spellStart"/>
      <w:r w:rsidR="00572E66" w:rsidRPr="004646B0">
        <w:rPr>
          <w:rFonts w:asciiTheme="minorHAnsi" w:hAnsiTheme="minorHAnsi" w:cs="Arial"/>
        </w:rPr>
        <w:t>fasadex</w:t>
      </w:r>
      <w:proofErr w:type="spellEnd"/>
      <w:r w:rsidR="00572E66" w:rsidRPr="004646B0">
        <w:rPr>
          <w:rFonts w:asciiTheme="minorHAnsi" w:hAnsiTheme="minorHAnsi" w:cs="Arial"/>
        </w:rPr>
        <w:t xml:space="preserve"> bojom.</w:t>
      </w:r>
    </w:p>
    <w:p w:rsidR="00A34C35" w:rsidRPr="004646B0" w:rsidRDefault="00A34C35" w:rsidP="00C20106">
      <w:pPr>
        <w:widowControl w:val="0"/>
        <w:spacing w:before="240" w:line="280" w:lineRule="atLeast"/>
        <w:jc w:val="both"/>
        <w:rPr>
          <w:rFonts w:asciiTheme="minorHAnsi" w:hAnsiTheme="minorHAnsi" w:cs="Arial"/>
        </w:rPr>
      </w:pPr>
      <w:r w:rsidRPr="004646B0">
        <w:rPr>
          <w:rFonts w:asciiTheme="minorHAnsi" w:hAnsiTheme="minorHAnsi" w:cs="Arial"/>
        </w:rPr>
        <w:t xml:space="preserve">Zidovi </w:t>
      </w:r>
      <w:proofErr w:type="spellStart"/>
      <w:r w:rsidRPr="004646B0">
        <w:rPr>
          <w:rFonts w:asciiTheme="minorHAnsi" w:hAnsiTheme="minorHAnsi" w:cs="Arial"/>
        </w:rPr>
        <w:t>nademnog</w:t>
      </w:r>
      <w:proofErr w:type="spellEnd"/>
      <w:r w:rsidRPr="004646B0">
        <w:rPr>
          <w:rFonts w:asciiTheme="minorHAnsi" w:hAnsiTheme="minorHAnsi" w:cs="Arial"/>
        </w:rPr>
        <w:t xml:space="preserve"> dijela sastoje se od slijedećih slojeva:</w:t>
      </w:r>
    </w:p>
    <w:p w:rsidR="00A34C35" w:rsidRPr="004646B0" w:rsidRDefault="00A34C35"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FASADEX BOJA</w:t>
      </w:r>
      <w:r w:rsidRPr="004646B0">
        <w:rPr>
          <w:rFonts w:asciiTheme="minorHAnsi" w:hAnsiTheme="minorHAnsi" w:cs="Arial"/>
        </w:rPr>
        <w:tab/>
      </w:r>
    </w:p>
    <w:p w:rsidR="00A34C35" w:rsidRPr="004646B0" w:rsidRDefault="00A34C35"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CEMENTNA ŽBUKA</w:t>
      </w:r>
      <w:r w:rsidRPr="004646B0">
        <w:rPr>
          <w:rFonts w:asciiTheme="minorHAnsi" w:hAnsiTheme="minorHAnsi" w:cs="Arial"/>
        </w:rPr>
        <w:tab/>
        <w:t>2 cm</w:t>
      </w:r>
    </w:p>
    <w:p w:rsidR="00A34C35" w:rsidRPr="004646B0" w:rsidRDefault="00A34C35"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BLOK OPEKA</w:t>
      </w:r>
      <w:r w:rsidRPr="004646B0">
        <w:rPr>
          <w:rFonts w:asciiTheme="minorHAnsi" w:hAnsiTheme="minorHAnsi" w:cs="Arial"/>
        </w:rPr>
        <w:tab/>
        <w:t>25 cm</w:t>
      </w:r>
    </w:p>
    <w:p w:rsidR="00A34C35" w:rsidRPr="004646B0" w:rsidRDefault="00A34C35" w:rsidP="00C20106">
      <w:pPr>
        <w:widowControl w:val="0"/>
        <w:pBdr>
          <w:bottom w:val="single" w:sz="4" w:space="1" w:color="auto"/>
        </w:pBdr>
        <w:tabs>
          <w:tab w:val="right" w:pos="7371"/>
        </w:tabs>
        <w:spacing w:before="120" w:line="280" w:lineRule="atLeast"/>
        <w:ind w:left="1440"/>
        <w:jc w:val="both"/>
        <w:rPr>
          <w:rFonts w:asciiTheme="minorHAnsi" w:hAnsiTheme="minorHAnsi" w:cs="Arial"/>
        </w:rPr>
      </w:pPr>
      <w:r w:rsidRPr="004646B0">
        <w:rPr>
          <w:rFonts w:asciiTheme="minorHAnsi" w:hAnsiTheme="minorHAnsi" w:cs="Arial"/>
        </w:rPr>
        <w:t xml:space="preserve">FASADNA OPEKA </w:t>
      </w:r>
      <w:r w:rsidRPr="004646B0">
        <w:rPr>
          <w:rFonts w:asciiTheme="minorHAnsi" w:hAnsiTheme="minorHAnsi" w:cs="Arial"/>
        </w:rPr>
        <w:tab/>
        <w:t>13 cm</w:t>
      </w:r>
    </w:p>
    <w:p w:rsidR="00A34C35" w:rsidRPr="004646B0" w:rsidRDefault="00A34C35" w:rsidP="00C20106">
      <w:pPr>
        <w:widowControl w:val="0"/>
        <w:tabs>
          <w:tab w:val="right" w:pos="7371"/>
        </w:tabs>
        <w:spacing w:before="240" w:line="280" w:lineRule="atLeast"/>
        <w:ind w:left="1440"/>
        <w:jc w:val="both"/>
        <w:rPr>
          <w:rFonts w:asciiTheme="minorHAnsi" w:hAnsiTheme="minorHAnsi" w:cs="Arial"/>
        </w:rPr>
      </w:pPr>
      <w:r w:rsidRPr="004646B0">
        <w:rPr>
          <w:rFonts w:asciiTheme="minorHAnsi" w:hAnsiTheme="minorHAnsi" w:cs="Arial"/>
        </w:rPr>
        <w:t>Ukupno</w:t>
      </w:r>
      <w:r w:rsidRPr="004646B0">
        <w:rPr>
          <w:rFonts w:asciiTheme="minorHAnsi" w:hAnsiTheme="minorHAnsi" w:cs="Arial"/>
        </w:rPr>
        <w:tab/>
        <w:t>40 cm</w:t>
      </w:r>
    </w:p>
    <w:p w:rsidR="00551664" w:rsidRPr="004646B0" w:rsidRDefault="00551664" w:rsidP="00C20106">
      <w:pPr>
        <w:widowControl w:val="0"/>
        <w:spacing w:before="200" w:line="280" w:lineRule="atLeast"/>
        <w:jc w:val="both"/>
        <w:rPr>
          <w:rFonts w:asciiTheme="minorHAnsi" w:hAnsiTheme="minorHAnsi"/>
        </w:rPr>
      </w:pPr>
      <w:r w:rsidRPr="004646B0">
        <w:rPr>
          <w:rFonts w:asciiTheme="minorHAnsi" w:hAnsiTheme="minorHAnsi"/>
        </w:rPr>
        <w:t xml:space="preserve">Po dovršenju svih radova na izvedbi objekata uključujući i unutarnje radove, pristupa se ugradbi opreme, odnosno odgovarajućih </w:t>
      </w:r>
      <w:proofErr w:type="spellStart"/>
      <w:r w:rsidRPr="004646B0">
        <w:rPr>
          <w:rFonts w:asciiTheme="minorHAnsi" w:hAnsiTheme="minorHAnsi"/>
        </w:rPr>
        <w:t>fazonskih</w:t>
      </w:r>
      <w:proofErr w:type="spellEnd"/>
      <w:r w:rsidRPr="004646B0">
        <w:rPr>
          <w:rFonts w:asciiTheme="minorHAnsi" w:hAnsiTheme="minorHAnsi"/>
        </w:rPr>
        <w:t xml:space="preserve"> komada, armatura i crpki, položaja, dimenzija i vrsta prema nacrtima. Kod ugradbe fazona koji prolaze kroz zidove potrebno je zatvaranje otvora izvesti solidno kako ne bi u toku eksploatacije propuštali vodu. </w:t>
      </w:r>
    </w:p>
    <w:p w:rsidR="00304C9D" w:rsidRPr="004646B0" w:rsidRDefault="00304C9D" w:rsidP="00C20106">
      <w:pPr>
        <w:widowControl w:val="0"/>
        <w:spacing w:before="240" w:line="280" w:lineRule="atLeast"/>
        <w:jc w:val="both"/>
        <w:rPr>
          <w:rFonts w:asciiTheme="minorHAnsi" w:hAnsiTheme="minorHAnsi" w:cs="Arial"/>
        </w:rPr>
      </w:pPr>
      <w:r w:rsidRPr="004646B0">
        <w:rPr>
          <w:rFonts w:asciiTheme="minorHAnsi" w:hAnsiTheme="minorHAnsi" w:cs="Arial"/>
        </w:rPr>
        <w:t>Predviđeni sastav krovne ploče sadrži sve slojeve potrebne za potpunu zaštitu konstrukcije i unutarnjih prostora od utjecaja kiše, prašine, snijega, vjetra, temperaturnih razlika i promjena, te opterećenja bilo koje vrste. Pri tome se pazilo na trajnost i ekološku podnošljivost. Redoslijed slojeva krovne konstrukcije, način brtvljenja i dimenzioniranje prilagođeni su donjoj konstrukciji, opterećenjima i korištenju objekta:</w:t>
      </w:r>
    </w:p>
    <w:p w:rsidR="00304C9D" w:rsidRPr="004646B0" w:rsidRDefault="00304C9D" w:rsidP="00C20106">
      <w:pPr>
        <w:widowControl w:val="0"/>
        <w:spacing w:before="240" w:line="280" w:lineRule="atLeast"/>
        <w:jc w:val="both"/>
        <w:rPr>
          <w:rFonts w:asciiTheme="minorHAnsi" w:hAnsiTheme="minorHAnsi" w:cs="Arial"/>
        </w:rPr>
      </w:pPr>
      <w:r w:rsidRPr="004646B0">
        <w:rPr>
          <w:rFonts w:asciiTheme="minorHAnsi" w:hAnsiTheme="minorHAnsi" w:cs="Arial"/>
        </w:rPr>
        <w:t>Slojevi pokrovne ploče:</w:t>
      </w:r>
    </w:p>
    <w:p w:rsidR="00FB5DD4" w:rsidRPr="004646B0" w:rsidRDefault="00FB5DD4" w:rsidP="00C20106">
      <w:pPr>
        <w:widowControl w:val="0"/>
        <w:tabs>
          <w:tab w:val="right" w:pos="7380"/>
        </w:tabs>
        <w:spacing w:before="120" w:line="280" w:lineRule="atLeast"/>
        <w:ind w:left="1440"/>
        <w:jc w:val="both"/>
        <w:rPr>
          <w:rFonts w:asciiTheme="minorHAnsi" w:hAnsiTheme="minorHAnsi" w:cs="Arial"/>
        </w:rPr>
      </w:pPr>
      <w:r w:rsidRPr="004646B0">
        <w:rPr>
          <w:rFonts w:asciiTheme="minorHAnsi" w:hAnsiTheme="minorHAnsi" w:cs="Arial"/>
        </w:rPr>
        <w:t>PRANI KULIR</w:t>
      </w:r>
      <w:r w:rsidRPr="004646B0">
        <w:rPr>
          <w:rFonts w:asciiTheme="minorHAnsi" w:hAnsiTheme="minorHAnsi" w:cs="Arial"/>
        </w:rPr>
        <w:tab/>
        <w:t>3 cm</w:t>
      </w:r>
    </w:p>
    <w:p w:rsidR="00FB5DD4" w:rsidRPr="004646B0" w:rsidRDefault="00FB5DD4"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ZAŠTITNI SLOJ BETONA (MIKROBETON)</w:t>
      </w:r>
      <w:r w:rsidRPr="004646B0">
        <w:rPr>
          <w:rFonts w:asciiTheme="minorHAnsi" w:hAnsiTheme="minorHAnsi" w:cs="Arial"/>
        </w:rPr>
        <w:tab/>
        <w:t>4 cm</w:t>
      </w:r>
    </w:p>
    <w:p w:rsidR="00FB5DD4" w:rsidRPr="004646B0" w:rsidRDefault="00FB5DD4"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PARNA BRANA (PE FOLIJA)</w:t>
      </w:r>
      <w:r w:rsidRPr="004646B0">
        <w:rPr>
          <w:rFonts w:asciiTheme="minorHAnsi" w:hAnsiTheme="minorHAnsi" w:cs="Arial"/>
        </w:rPr>
        <w:tab/>
        <w:t>0,3 cm</w:t>
      </w:r>
    </w:p>
    <w:p w:rsidR="00FB5DD4" w:rsidRPr="004646B0" w:rsidRDefault="00FB5DD4" w:rsidP="00C20106">
      <w:pPr>
        <w:widowControl w:val="0"/>
        <w:tabs>
          <w:tab w:val="right" w:pos="7380"/>
          <w:tab w:val="left" w:pos="7830"/>
        </w:tabs>
        <w:spacing w:before="100" w:line="280" w:lineRule="atLeast"/>
        <w:ind w:left="1440"/>
        <w:jc w:val="both"/>
        <w:rPr>
          <w:rFonts w:asciiTheme="minorHAnsi" w:hAnsiTheme="minorHAnsi" w:cs="Arial"/>
        </w:rPr>
      </w:pPr>
      <w:r w:rsidRPr="004646B0">
        <w:rPr>
          <w:rFonts w:asciiTheme="minorHAnsi" w:hAnsiTheme="minorHAnsi" w:cs="Arial"/>
        </w:rPr>
        <w:t>TOPLINSKA IZOLACIJA (TVRDI OKIPOR)</w:t>
      </w:r>
      <w:r w:rsidRPr="004646B0">
        <w:rPr>
          <w:rFonts w:asciiTheme="minorHAnsi" w:hAnsiTheme="minorHAnsi" w:cs="Arial"/>
        </w:rPr>
        <w:tab/>
        <w:t>6 cm</w:t>
      </w:r>
      <w:r w:rsidR="00536324" w:rsidRPr="004646B0">
        <w:rPr>
          <w:rFonts w:asciiTheme="minorHAnsi" w:hAnsiTheme="minorHAnsi" w:cs="Arial"/>
        </w:rPr>
        <w:tab/>
      </w:r>
    </w:p>
    <w:p w:rsidR="00FB5DD4" w:rsidRPr="004646B0" w:rsidRDefault="00FB5DD4"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HIDROIZOLACIJA</w:t>
      </w:r>
      <w:r w:rsidRPr="004646B0">
        <w:rPr>
          <w:rFonts w:asciiTheme="minorHAnsi" w:hAnsiTheme="minorHAnsi" w:cs="Arial"/>
        </w:rPr>
        <w:tab/>
      </w:r>
    </w:p>
    <w:p w:rsidR="00FB5DD4" w:rsidRPr="004646B0" w:rsidRDefault="00FB5DD4"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CEMENTNA GLAZURA U PADU</w:t>
      </w:r>
      <w:r w:rsidRPr="004646B0">
        <w:rPr>
          <w:rFonts w:asciiTheme="minorHAnsi" w:hAnsiTheme="minorHAnsi" w:cs="Arial"/>
        </w:rPr>
        <w:tab/>
        <w:t>2-4 cm</w:t>
      </w:r>
    </w:p>
    <w:p w:rsidR="00FB5DD4" w:rsidRPr="004646B0" w:rsidRDefault="00FB5DD4"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ARMIRANI BETON C 30/37</w:t>
      </w:r>
      <w:r w:rsidRPr="004646B0">
        <w:rPr>
          <w:rFonts w:asciiTheme="minorHAnsi" w:hAnsiTheme="minorHAnsi" w:cs="Arial"/>
        </w:rPr>
        <w:tab/>
        <w:t>15 cm</w:t>
      </w:r>
    </w:p>
    <w:p w:rsidR="00FB5DD4" w:rsidRPr="004646B0" w:rsidRDefault="00FB5DD4" w:rsidP="00C20106">
      <w:pPr>
        <w:widowControl w:val="0"/>
        <w:tabs>
          <w:tab w:val="right" w:pos="7380"/>
        </w:tabs>
        <w:spacing w:before="100" w:line="280" w:lineRule="atLeast"/>
        <w:ind w:left="1440"/>
        <w:jc w:val="both"/>
        <w:rPr>
          <w:rFonts w:asciiTheme="minorHAnsi" w:hAnsiTheme="minorHAnsi" w:cs="Arial"/>
        </w:rPr>
      </w:pPr>
      <w:r w:rsidRPr="004646B0">
        <w:rPr>
          <w:rFonts w:asciiTheme="minorHAnsi" w:hAnsiTheme="minorHAnsi" w:cs="Arial"/>
        </w:rPr>
        <w:t xml:space="preserve">UNUTRAŠNJA ŽBUKA  </w:t>
      </w:r>
      <w:r w:rsidRPr="004646B0">
        <w:rPr>
          <w:rFonts w:asciiTheme="minorHAnsi" w:hAnsiTheme="minorHAnsi" w:cs="Arial"/>
        </w:rPr>
        <w:tab/>
        <w:t>2 cm</w:t>
      </w:r>
    </w:p>
    <w:p w:rsidR="00FB5DD4" w:rsidRPr="004646B0" w:rsidRDefault="00FB5DD4" w:rsidP="00C20106">
      <w:pPr>
        <w:widowControl w:val="0"/>
        <w:pBdr>
          <w:bottom w:val="single" w:sz="4" w:space="1" w:color="auto"/>
        </w:pBdr>
        <w:tabs>
          <w:tab w:val="right" w:pos="7371"/>
        </w:tabs>
        <w:spacing w:before="100" w:line="280" w:lineRule="atLeast"/>
        <w:ind w:left="1440"/>
        <w:jc w:val="both"/>
        <w:rPr>
          <w:rFonts w:asciiTheme="minorHAnsi" w:hAnsiTheme="minorHAnsi" w:cs="Arial"/>
        </w:rPr>
      </w:pPr>
      <w:r w:rsidRPr="004646B0">
        <w:rPr>
          <w:rFonts w:asciiTheme="minorHAnsi" w:hAnsiTheme="minorHAnsi" w:cs="Arial"/>
        </w:rPr>
        <w:t xml:space="preserve">FASADEX BOJA </w:t>
      </w:r>
      <w:r w:rsidRPr="004646B0">
        <w:rPr>
          <w:rFonts w:asciiTheme="minorHAnsi" w:hAnsiTheme="minorHAnsi" w:cs="Arial"/>
        </w:rPr>
        <w:tab/>
      </w:r>
    </w:p>
    <w:p w:rsidR="00FB5DD4" w:rsidRPr="004646B0" w:rsidRDefault="00FB5DD4" w:rsidP="00C20106">
      <w:pPr>
        <w:widowControl w:val="0"/>
        <w:tabs>
          <w:tab w:val="right" w:pos="7371"/>
        </w:tabs>
        <w:spacing w:before="100" w:line="280" w:lineRule="atLeast"/>
        <w:ind w:left="1440"/>
        <w:jc w:val="both"/>
        <w:rPr>
          <w:rFonts w:asciiTheme="minorHAnsi" w:hAnsiTheme="minorHAnsi" w:cs="Arial"/>
        </w:rPr>
      </w:pPr>
      <w:r w:rsidRPr="004646B0">
        <w:rPr>
          <w:rFonts w:asciiTheme="minorHAnsi" w:hAnsiTheme="minorHAnsi" w:cs="Arial"/>
        </w:rPr>
        <w:t>Ukupno</w:t>
      </w:r>
      <w:r w:rsidRPr="004646B0">
        <w:rPr>
          <w:rFonts w:asciiTheme="minorHAnsi" w:hAnsiTheme="minorHAnsi" w:cs="Arial"/>
        </w:rPr>
        <w:tab/>
        <w:t>34 cm</w:t>
      </w:r>
    </w:p>
    <w:p w:rsidR="009E4BEC" w:rsidRPr="003B089A" w:rsidRDefault="00A27B95" w:rsidP="00C20106">
      <w:pPr>
        <w:pStyle w:val="Heading2"/>
        <w:keepNext w:val="0"/>
        <w:widowControl w:val="0"/>
        <w:tabs>
          <w:tab w:val="left" w:pos="709"/>
        </w:tabs>
        <w:spacing w:before="240" w:line="280" w:lineRule="atLeast"/>
        <w:jc w:val="left"/>
        <w:rPr>
          <w:rFonts w:asciiTheme="minorHAnsi" w:hAnsiTheme="minorHAnsi" w:cs="Arial"/>
        </w:rPr>
      </w:pPr>
      <w:r>
        <w:rPr>
          <w:rFonts w:asciiTheme="minorHAnsi" w:hAnsiTheme="minorHAnsi" w:cs="Arial"/>
        </w:rPr>
        <w:lastRenderedPageBreak/>
        <w:t>2.</w:t>
      </w:r>
      <w:r w:rsidR="006B6348">
        <w:rPr>
          <w:rFonts w:asciiTheme="minorHAnsi" w:hAnsiTheme="minorHAnsi" w:cs="Arial"/>
        </w:rPr>
        <w:t>3</w:t>
      </w:r>
      <w:r w:rsidR="00C54132" w:rsidRPr="003B089A">
        <w:rPr>
          <w:rFonts w:asciiTheme="minorHAnsi" w:hAnsiTheme="minorHAnsi" w:cs="Arial"/>
        </w:rPr>
        <w:t xml:space="preserve">.2 </w:t>
      </w:r>
      <w:r w:rsidR="000A1B6A">
        <w:rPr>
          <w:rFonts w:asciiTheme="minorHAnsi" w:hAnsiTheme="minorHAnsi" w:cs="Arial"/>
        </w:rPr>
        <w:tab/>
      </w:r>
      <w:r w:rsidR="00C54132" w:rsidRPr="003B089A">
        <w:rPr>
          <w:rFonts w:asciiTheme="minorHAnsi" w:hAnsiTheme="minorHAnsi" w:cs="Arial"/>
        </w:rPr>
        <w:t>VRATA I PROZORI</w:t>
      </w:r>
    </w:p>
    <w:p w:rsidR="009E4BEC" w:rsidRPr="003B089A" w:rsidRDefault="009E4BEC" w:rsidP="00C20106">
      <w:pPr>
        <w:widowControl w:val="0"/>
        <w:spacing w:before="120" w:line="280" w:lineRule="atLeast"/>
        <w:jc w:val="both"/>
        <w:rPr>
          <w:rFonts w:asciiTheme="minorHAnsi" w:hAnsiTheme="minorHAnsi" w:cs="Arial"/>
        </w:rPr>
      </w:pPr>
      <w:r w:rsidRPr="003B089A">
        <w:rPr>
          <w:rFonts w:asciiTheme="minorHAnsi" w:hAnsiTheme="minorHAnsi" w:cs="Arial"/>
        </w:rPr>
        <w:t>Općenito, prozor i vrata će se harmonično uklapati u oblikovanje građevine i biti će usklađenih boja i materijala. Kao materijal će se koristi aluminijski profili s prekinutim termičkim mostom. Prozori i vrata će, ovisno o funkciji i položaju, ispunjavati sljedeće uvjete:</w:t>
      </w:r>
    </w:p>
    <w:p w:rsidR="009E4BEC" w:rsidRPr="003B089A" w:rsidRDefault="009E4BEC" w:rsidP="00C20106">
      <w:pPr>
        <w:widowControl w:val="0"/>
        <w:numPr>
          <w:ilvl w:val="0"/>
          <w:numId w:val="3"/>
        </w:numPr>
        <w:spacing w:before="120" w:line="280" w:lineRule="atLeast"/>
        <w:ind w:left="573" w:hanging="573"/>
        <w:jc w:val="both"/>
        <w:rPr>
          <w:rFonts w:asciiTheme="minorHAnsi" w:hAnsiTheme="minorHAnsi" w:cs="Arial"/>
        </w:rPr>
      </w:pPr>
      <w:r w:rsidRPr="003B089A">
        <w:rPr>
          <w:rFonts w:asciiTheme="minorHAnsi" w:hAnsiTheme="minorHAnsi" w:cs="Arial"/>
        </w:rPr>
        <w:t>propusnost reški će biti zajamčena u skladu sa zahtjevima.</w:t>
      </w:r>
    </w:p>
    <w:p w:rsidR="009E4BEC" w:rsidRPr="003B089A" w:rsidRDefault="009E4BEC" w:rsidP="00C20106">
      <w:pPr>
        <w:widowControl w:val="0"/>
        <w:numPr>
          <w:ilvl w:val="0"/>
          <w:numId w:val="3"/>
        </w:numPr>
        <w:spacing w:before="120" w:line="280" w:lineRule="atLeast"/>
        <w:ind w:left="573" w:hanging="573"/>
        <w:jc w:val="both"/>
        <w:rPr>
          <w:rFonts w:asciiTheme="minorHAnsi" w:hAnsiTheme="minorHAnsi" w:cs="Arial"/>
        </w:rPr>
      </w:pPr>
      <w:r w:rsidRPr="003B089A">
        <w:rPr>
          <w:rFonts w:asciiTheme="minorHAnsi" w:hAnsiTheme="minorHAnsi" w:cs="Arial"/>
        </w:rPr>
        <w:t>svi okovi odgovaraju svojom kvalitetom i dimenzijama očekivanim opterećenjima. Ručke su predviđeni u otpornoj izvedbi.</w:t>
      </w:r>
    </w:p>
    <w:p w:rsidR="009E4BEC" w:rsidRPr="003B089A" w:rsidRDefault="009E4BEC" w:rsidP="00C20106">
      <w:pPr>
        <w:widowControl w:val="0"/>
        <w:numPr>
          <w:ilvl w:val="0"/>
          <w:numId w:val="3"/>
        </w:numPr>
        <w:spacing w:before="120" w:line="280" w:lineRule="atLeast"/>
        <w:ind w:left="573" w:hanging="573"/>
        <w:jc w:val="both"/>
        <w:rPr>
          <w:rFonts w:asciiTheme="minorHAnsi" w:hAnsiTheme="minorHAnsi" w:cs="Arial"/>
        </w:rPr>
      </w:pPr>
      <w:r w:rsidRPr="003B089A">
        <w:rPr>
          <w:rFonts w:asciiTheme="minorHAnsi" w:hAnsiTheme="minorHAnsi" w:cs="Arial"/>
        </w:rPr>
        <w:t>ulazna vrata su napravljena tako da je moguća neometana ugradnja i rastavljanje strojarskih tehničkih dijelova.</w:t>
      </w:r>
    </w:p>
    <w:p w:rsidR="009E4BEC" w:rsidRPr="006B6348" w:rsidRDefault="00A27B95" w:rsidP="00C20106">
      <w:pPr>
        <w:pStyle w:val="Heading2"/>
        <w:keepNext w:val="0"/>
        <w:widowControl w:val="0"/>
        <w:tabs>
          <w:tab w:val="left" w:pos="709"/>
        </w:tabs>
        <w:spacing w:before="240" w:line="280" w:lineRule="atLeast"/>
        <w:jc w:val="left"/>
        <w:rPr>
          <w:rFonts w:asciiTheme="minorHAnsi" w:hAnsiTheme="minorHAnsi" w:cs="Arial"/>
          <w:lang w:val="hr-HR"/>
        </w:rPr>
      </w:pPr>
      <w:r>
        <w:rPr>
          <w:rFonts w:asciiTheme="minorHAnsi" w:hAnsiTheme="minorHAnsi" w:cs="Arial"/>
          <w:lang w:val="hr-HR"/>
        </w:rPr>
        <w:t>2.</w:t>
      </w:r>
      <w:r w:rsidR="006B6348">
        <w:rPr>
          <w:rFonts w:asciiTheme="minorHAnsi" w:hAnsiTheme="minorHAnsi" w:cs="Arial"/>
          <w:lang w:val="hr-HR"/>
        </w:rPr>
        <w:t>3</w:t>
      </w:r>
      <w:r w:rsidR="00C54132" w:rsidRPr="006B6348">
        <w:rPr>
          <w:rFonts w:asciiTheme="minorHAnsi" w:hAnsiTheme="minorHAnsi" w:cs="Arial"/>
          <w:lang w:val="hr-HR"/>
        </w:rPr>
        <w:t xml:space="preserve">.3 </w:t>
      </w:r>
      <w:r w:rsidR="000A1B6A" w:rsidRPr="006B6348">
        <w:rPr>
          <w:rFonts w:asciiTheme="minorHAnsi" w:hAnsiTheme="minorHAnsi" w:cs="Arial"/>
          <w:lang w:val="hr-HR"/>
        </w:rPr>
        <w:tab/>
      </w:r>
      <w:r w:rsidR="00C54132" w:rsidRPr="006B6348">
        <w:rPr>
          <w:rFonts w:asciiTheme="minorHAnsi" w:hAnsiTheme="minorHAnsi" w:cs="Arial"/>
          <w:lang w:val="hr-HR"/>
        </w:rPr>
        <w:t>OSVJETLJENJE I ZRAČENJE</w:t>
      </w:r>
    </w:p>
    <w:p w:rsidR="009E4BEC" w:rsidRPr="003B089A" w:rsidRDefault="0091051A" w:rsidP="00C20106">
      <w:pPr>
        <w:widowControl w:val="0"/>
        <w:spacing w:before="120" w:line="280" w:lineRule="atLeast"/>
        <w:jc w:val="both"/>
        <w:rPr>
          <w:rFonts w:asciiTheme="minorHAnsi" w:hAnsiTheme="minorHAnsi" w:cs="Arial"/>
        </w:rPr>
      </w:pPr>
      <w:r>
        <w:rPr>
          <w:rFonts w:asciiTheme="minorHAnsi" w:hAnsiTheme="minorHAnsi" w:cs="Arial"/>
        </w:rPr>
        <w:t>S</w:t>
      </w:r>
      <w:r w:rsidR="009E4BEC" w:rsidRPr="003B089A">
        <w:rPr>
          <w:rFonts w:asciiTheme="minorHAnsi" w:hAnsiTheme="minorHAnsi" w:cs="Arial"/>
        </w:rPr>
        <w:t xml:space="preserve">ve radne prostorije u kojima se dulje boravi, zračene su i prirodno osvijetljene. Prostori koji nemaju adekvatno prirodno osvjetljenje, </w:t>
      </w:r>
      <w:proofErr w:type="spellStart"/>
      <w:r w:rsidR="009E4BEC" w:rsidRPr="003B089A">
        <w:rPr>
          <w:rFonts w:asciiTheme="minorHAnsi" w:hAnsiTheme="minorHAnsi" w:cs="Arial"/>
        </w:rPr>
        <w:t>dupunit</w:t>
      </w:r>
      <w:proofErr w:type="spellEnd"/>
      <w:r w:rsidR="009E4BEC" w:rsidRPr="003B089A">
        <w:rPr>
          <w:rFonts w:asciiTheme="minorHAnsi" w:hAnsiTheme="minorHAnsi" w:cs="Arial"/>
        </w:rPr>
        <w:t xml:space="preserve"> će se umjetnom rasvjetom u skladu sa zahtjevima i standardima.</w:t>
      </w:r>
    </w:p>
    <w:p w:rsidR="009E4BEC" w:rsidRPr="003B089A" w:rsidRDefault="009E4BEC" w:rsidP="00C20106">
      <w:pPr>
        <w:widowControl w:val="0"/>
        <w:spacing w:before="120" w:line="280" w:lineRule="atLeast"/>
        <w:jc w:val="both"/>
        <w:rPr>
          <w:rFonts w:asciiTheme="minorHAnsi" w:hAnsiTheme="minorHAnsi" w:cs="Arial"/>
        </w:rPr>
      </w:pPr>
      <w:r w:rsidRPr="003B089A">
        <w:rPr>
          <w:rFonts w:asciiTheme="minorHAnsi" w:hAnsiTheme="minorHAnsi" w:cs="Arial"/>
        </w:rPr>
        <w:t>U ovom slučaju, za objekt predviđeni su ostakljeni otvori koji će u potpunosti biti dovoljni za prirodno osvjetljenje prizemnog dijela dok će se u podrumskom dijelu koristiti i umjetna rasvjeta.</w:t>
      </w:r>
    </w:p>
    <w:p w:rsidR="005023F7" w:rsidRPr="003B089A" w:rsidRDefault="0020744B" w:rsidP="00C20106">
      <w:pPr>
        <w:widowControl w:val="0"/>
        <w:spacing w:before="120" w:line="280" w:lineRule="atLeast"/>
        <w:jc w:val="both"/>
        <w:rPr>
          <w:rFonts w:asciiTheme="minorHAnsi" w:hAnsiTheme="minorHAnsi" w:cs="Arial"/>
        </w:rPr>
      </w:pPr>
      <w:r w:rsidRPr="003B089A">
        <w:rPr>
          <w:rFonts w:asciiTheme="minorHAnsi" w:hAnsiTheme="minorHAnsi" w:cs="Arial"/>
        </w:rPr>
        <w:t>P</w:t>
      </w:r>
      <w:r w:rsidR="009E4BEC" w:rsidRPr="003B089A">
        <w:rPr>
          <w:rFonts w:asciiTheme="minorHAnsi" w:hAnsiTheme="minorHAnsi" w:cs="Arial"/>
        </w:rPr>
        <w:t xml:space="preserve">rostorije će se ventilirati putem </w:t>
      </w:r>
      <w:r w:rsidR="005023F7" w:rsidRPr="003B089A">
        <w:rPr>
          <w:rFonts w:asciiTheme="minorHAnsi" w:hAnsiTheme="minorHAnsi" w:cs="Arial"/>
        </w:rPr>
        <w:t>fiksnih žaluzina opremljenih sa mrežicom protiv insekata.</w:t>
      </w:r>
    </w:p>
    <w:p w:rsidR="009E4BEC" w:rsidRPr="006B6348" w:rsidRDefault="00A27B95" w:rsidP="00C20106">
      <w:pPr>
        <w:pStyle w:val="Heading2"/>
        <w:keepNext w:val="0"/>
        <w:widowControl w:val="0"/>
        <w:tabs>
          <w:tab w:val="left" w:pos="709"/>
        </w:tabs>
        <w:spacing w:before="240" w:line="280" w:lineRule="atLeast"/>
        <w:jc w:val="left"/>
        <w:rPr>
          <w:rFonts w:asciiTheme="minorHAnsi" w:hAnsiTheme="minorHAnsi" w:cs="Arial"/>
          <w:lang w:val="hr-HR"/>
        </w:rPr>
      </w:pPr>
      <w:r>
        <w:rPr>
          <w:rFonts w:asciiTheme="minorHAnsi" w:hAnsiTheme="minorHAnsi" w:cs="Arial"/>
          <w:lang w:val="hr-HR"/>
        </w:rPr>
        <w:t>2.</w:t>
      </w:r>
      <w:r w:rsidR="006B6348">
        <w:rPr>
          <w:rFonts w:asciiTheme="minorHAnsi" w:hAnsiTheme="minorHAnsi" w:cs="Arial"/>
          <w:lang w:val="hr-HR"/>
        </w:rPr>
        <w:t>3</w:t>
      </w:r>
      <w:r w:rsidR="00C54132" w:rsidRPr="006B6348">
        <w:rPr>
          <w:rFonts w:asciiTheme="minorHAnsi" w:hAnsiTheme="minorHAnsi" w:cs="Arial"/>
          <w:lang w:val="hr-HR"/>
        </w:rPr>
        <w:t xml:space="preserve">.4 </w:t>
      </w:r>
      <w:r w:rsidR="000A1B6A" w:rsidRPr="006B6348">
        <w:rPr>
          <w:rFonts w:asciiTheme="minorHAnsi" w:hAnsiTheme="minorHAnsi" w:cs="Arial"/>
          <w:lang w:val="hr-HR"/>
        </w:rPr>
        <w:tab/>
      </w:r>
      <w:r w:rsidR="00C54132" w:rsidRPr="006B6348">
        <w:rPr>
          <w:rFonts w:asciiTheme="minorHAnsi" w:hAnsiTheme="minorHAnsi" w:cs="Arial"/>
          <w:lang w:val="hr-HR"/>
        </w:rPr>
        <w:t xml:space="preserve"> STEPENIŠTA</w:t>
      </w:r>
    </w:p>
    <w:p w:rsidR="009E4BEC" w:rsidRPr="003B089A" w:rsidRDefault="009E4BEC" w:rsidP="00C20106">
      <w:pPr>
        <w:widowControl w:val="0"/>
        <w:spacing w:before="240" w:line="280" w:lineRule="atLeast"/>
        <w:jc w:val="both"/>
        <w:rPr>
          <w:rFonts w:asciiTheme="minorHAnsi" w:hAnsiTheme="minorHAnsi" w:cs="Arial"/>
        </w:rPr>
      </w:pPr>
      <w:r w:rsidRPr="003B089A">
        <w:rPr>
          <w:rFonts w:asciiTheme="minorHAnsi" w:hAnsiTheme="minorHAnsi" w:cs="Arial"/>
        </w:rPr>
        <w:t xml:space="preserve">Za silaz </w:t>
      </w:r>
      <w:r w:rsidR="005023F7" w:rsidRPr="003B089A">
        <w:rPr>
          <w:rFonts w:asciiTheme="minorHAnsi" w:hAnsiTheme="minorHAnsi" w:cs="Arial"/>
        </w:rPr>
        <w:t xml:space="preserve">u podrumski dio </w:t>
      </w:r>
      <w:proofErr w:type="spellStart"/>
      <w:r w:rsidR="005023F7" w:rsidRPr="003B089A">
        <w:rPr>
          <w:rFonts w:asciiTheme="minorHAnsi" w:hAnsiTheme="minorHAnsi" w:cs="Arial"/>
        </w:rPr>
        <w:t>zasunske</w:t>
      </w:r>
      <w:proofErr w:type="spellEnd"/>
      <w:r w:rsidR="005023F7" w:rsidRPr="003B089A">
        <w:rPr>
          <w:rFonts w:asciiTheme="minorHAnsi" w:hAnsiTheme="minorHAnsi" w:cs="Arial"/>
        </w:rPr>
        <w:t xml:space="preserve"> komore</w:t>
      </w:r>
      <w:r w:rsidRPr="003B089A">
        <w:rPr>
          <w:rFonts w:asciiTheme="minorHAnsi" w:hAnsiTheme="minorHAnsi" w:cs="Arial"/>
        </w:rPr>
        <w:t xml:space="preserve"> izvesti će se </w:t>
      </w:r>
      <w:r w:rsidR="00C54132" w:rsidRPr="003B089A">
        <w:rPr>
          <w:rFonts w:asciiTheme="minorHAnsi" w:hAnsiTheme="minorHAnsi" w:cs="Arial"/>
        </w:rPr>
        <w:t xml:space="preserve">armirano-betonsko jednokrako stubište širine 1.0 m sa ogradom od čeličnih profila visine 1.20 m koja se </w:t>
      </w:r>
      <w:proofErr w:type="spellStart"/>
      <w:r w:rsidR="00C54132" w:rsidRPr="003B089A">
        <w:rPr>
          <w:rFonts w:asciiTheme="minorHAnsi" w:hAnsiTheme="minorHAnsi" w:cs="Arial"/>
        </w:rPr>
        <w:t>satoji</w:t>
      </w:r>
      <w:proofErr w:type="spellEnd"/>
      <w:r w:rsidR="00C54132" w:rsidRPr="003B089A">
        <w:rPr>
          <w:rFonts w:asciiTheme="minorHAnsi" w:hAnsiTheme="minorHAnsi" w:cs="Arial"/>
        </w:rPr>
        <w:t xml:space="preserve"> od rukohvat te tri horizontalne prečke</w:t>
      </w:r>
      <w:r w:rsidRPr="003B089A">
        <w:rPr>
          <w:rFonts w:asciiTheme="minorHAnsi" w:hAnsiTheme="minorHAnsi" w:cs="Arial"/>
        </w:rPr>
        <w:t>.</w:t>
      </w:r>
      <w:r w:rsidR="00C54132" w:rsidRPr="003B089A">
        <w:rPr>
          <w:rFonts w:asciiTheme="minorHAnsi" w:hAnsiTheme="minorHAnsi" w:cs="Arial"/>
        </w:rPr>
        <w:t xml:space="preserve"> </w:t>
      </w:r>
    </w:p>
    <w:p w:rsidR="003F22CB" w:rsidRPr="006B6348" w:rsidRDefault="00C54132" w:rsidP="00A27B95">
      <w:pPr>
        <w:pStyle w:val="Heading2"/>
        <w:keepNext w:val="0"/>
        <w:widowControl w:val="0"/>
        <w:numPr>
          <w:ilvl w:val="2"/>
          <w:numId w:val="78"/>
        </w:numPr>
        <w:tabs>
          <w:tab w:val="left" w:pos="709"/>
        </w:tabs>
        <w:spacing w:before="240" w:line="280" w:lineRule="atLeast"/>
        <w:jc w:val="left"/>
        <w:rPr>
          <w:rFonts w:asciiTheme="minorHAnsi" w:hAnsiTheme="minorHAnsi" w:cs="Arial"/>
          <w:lang w:val="hr-HR"/>
        </w:rPr>
      </w:pPr>
      <w:r w:rsidRPr="006B6348">
        <w:rPr>
          <w:rFonts w:asciiTheme="minorHAnsi" w:hAnsiTheme="minorHAnsi" w:cs="Arial"/>
          <w:lang w:val="hr-HR"/>
        </w:rPr>
        <w:t>CJEVOVOD UNUTAR OBJEKTA</w:t>
      </w:r>
    </w:p>
    <w:p w:rsidR="0030736F" w:rsidRPr="003B089A" w:rsidRDefault="0030736F" w:rsidP="00C20106">
      <w:pPr>
        <w:widowControl w:val="0"/>
        <w:spacing w:before="240" w:line="280" w:lineRule="atLeast"/>
        <w:jc w:val="both"/>
        <w:rPr>
          <w:rFonts w:asciiTheme="minorHAnsi" w:hAnsiTheme="minorHAnsi" w:cs="Arial"/>
        </w:rPr>
      </w:pPr>
      <w:r w:rsidRPr="003B089A">
        <w:rPr>
          <w:rFonts w:asciiTheme="minorHAnsi" w:hAnsiTheme="minorHAnsi" w:cs="Arial"/>
        </w:rPr>
        <w:t xml:space="preserve">Za izradu projektiranog cjevovoda odnosno </w:t>
      </w:r>
      <w:proofErr w:type="spellStart"/>
      <w:r w:rsidRPr="003B089A">
        <w:rPr>
          <w:rFonts w:asciiTheme="minorHAnsi" w:hAnsiTheme="minorHAnsi" w:cs="Arial"/>
        </w:rPr>
        <w:t>fazonskih</w:t>
      </w:r>
      <w:proofErr w:type="spellEnd"/>
      <w:r w:rsidRPr="003B089A">
        <w:rPr>
          <w:rFonts w:asciiTheme="minorHAnsi" w:hAnsiTheme="minorHAnsi" w:cs="Arial"/>
        </w:rPr>
        <w:t xml:space="preserve"> komada unutar objekta odabrane su čelične cijevi DN 400 mm vanjskog profila </w:t>
      </w:r>
      <w:r w:rsidRPr="003B089A">
        <w:rPr>
          <w:rFonts w:asciiTheme="minorHAnsi" w:hAnsiTheme="minorHAnsi" w:cs="Arial"/>
        </w:rPr>
        <w:sym w:font="Symbol" w:char="F0C6"/>
      </w:r>
      <w:r w:rsidRPr="003B089A">
        <w:rPr>
          <w:rFonts w:asciiTheme="minorHAnsi" w:hAnsiTheme="minorHAnsi" w:cs="Arial"/>
        </w:rPr>
        <w:t xml:space="preserve"> 419 mm, debljine </w:t>
      </w:r>
      <w:proofErr w:type="spellStart"/>
      <w:r w:rsidRPr="003B089A">
        <w:rPr>
          <w:rFonts w:asciiTheme="minorHAnsi" w:hAnsiTheme="minorHAnsi" w:cs="Arial"/>
        </w:rPr>
        <w:t>stijenke</w:t>
      </w:r>
      <w:proofErr w:type="spellEnd"/>
      <w:r w:rsidRPr="003B089A">
        <w:rPr>
          <w:rFonts w:asciiTheme="minorHAnsi" w:hAnsiTheme="minorHAnsi" w:cs="Arial"/>
        </w:rPr>
        <w:t xml:space="preserve"> d = 6.3 mm, spiralno zavarene za radni tlak od 10 bara, od čelika Č.0370 s unutarnjom oblogom od cementnog morta DIN 2460 i vanjskom oblogom od </w:t>
      </w:r>
      <w:proofErr w:type="spellStart"/>
      <w:r w:rsidRPr="003B089A">
        <w:rPr>
          <w:rFonts w:asciiTheme="minorHAnsi" w:hAnsiTheme="minorHAnsi" w:cs="Arial"/>
        </w:rPr>
        <w:t>polietilena</w:t>
      </w:r>
      <w:proofErr w:type="spellEnd"/>
      <w:r w:rsidRPr="003B089A">
        <w:rPr>
          <w:rFonts w:asciiTheme="minorHAnsi" w:hAnsiTheme="minorHAnsi" w:cs="Arial"/>
        </w:rPr>
        <w:t xml:space="preserve"> DIN 30670, dok su čelični </w:t>
      </w:r>
      <w:proofErr w:type="spellStart"/>
      <w:r w:rsidRPr="003B089A">
        <w:rPr>
          <w:rFonts w:asciiTheme="minorHAnsi" w:hAnsiTheme="minorHAnsi" w:cs="Arial"/>
        </w:rPr>
        <w:t>fazonski</w:t>
      </w:r>
      <w:proofErr w:type="spellEnd"/>
      <w:r w:rsidRPr="003B089A">
        <w:rPr>
          <w:rFonts w:asciiTheme="minorHAnsi" w:hAnsiTheme="minorHAnsi" w:cs="Arial"/>
        </w:rPr>
        <w:t xml:space="preserve"> komadi </w:t>
      </w:r>
      <w:r w:rsidR="0091051A">
        <w:rPr>
          <w:rFonts w:asciiTheme="minorHAnsi" w:hAnsiTheme="minorHAnsi" w:cs="Arial"/>
        </w:rPr>
        <w:br/>
      </w:r>
      <w:r w:rsidRPr="003B089A">
        <w:rPr>
          <w:rFonts w:asciiTheme="minorHAnsi" w:hAnsiTheme="minorHAnsi" w:cs="Arial"/>
        </w:rPr>
        <w:t xml:space="preserve">DN 400 mm također izvedeni od čeličnih cijevi istih karakteristika te lukova i </w:t>
      </w:r>
      <w:proofErr w:type="spellStart"/>
      <w:r w:rsidRPr="003B089A">
        <w:rPr>
          <w:rFonts w:asciiTheme="minorHAnsi" w:hAnsiTheme="minorHAnsi" w:cs="Arial"/>
        </w:rPr>
        <w:t>prirubnica</w:t>
      </w:r>
      <w:proofErr w:type="spellEnd"/>
      <w:r w:rsidRPr="003B089A">
        <w:rPr>
          <w:rFonts w:asciiTheme="minorHAnsi" w:hAnsiTheme="minorHAnsi" w:cs="Arial"/>
        </w:rPr>
        <w:t>. Spajanje cijevi zavarivanjem.</w:t>
      </w:r>
    </w:p>
    <w:p w:rsidR="003B089A" w:rsidRPr="003B089A" w:rsidRDefault="003B089A" w:rsidP="00C20106">
      <w:pPr>
        <w:widowControl w:val="0"/>
        <w:spacing w:before="240" w:line="280" w:lineRule="atLeast"/>
        <w:jc w:val="both"/>
        <w:rPr>
          <w:rFonts w:ascii="Calibri" w:hAnsi="Calibri" w:cs="Arial"/>
        </w:rPr>
      </w:pPr>
      <w:proofErr w:type="spellStart"/>
      <w:r w:rsidRPr="003B089A">
        <w:rPr>
          <w:rFonts w:ascii="Calibri" w:hAnsi="Calibri" w:cs="Arial"/>
        </w:rPr>
        <w:t>Fazonski</w:t>
      </w:r>
      <w:proofErr w:type="spellEnd"/>
      <w:r w:rsidRPr="003B089A">
        <w:rPr>
          <w:rFonts w:ascii="Calibri" w:hAnsi="Calibri" w:cs="Arial"/>
        </w:rPr>
        <w:t xml:space="preserve"> komadi i armature su sa </w:t>
      </w:r>
      <w:proofErr w:type="spellStart"/>
      <w:r w:rsidRPr="003B089A">
        <w:rPr>
          <w:rFonts w:ascii="Calibri" w:hAnsi="Calibri" w:cs="Arial"/>
        </w:rPr>
        <w:t>prirubnicama</w:t>
      </w:r>
      <w:proofErr w:type="spellEnd"/>
      <w:r w:rsidRPr="003B089A">
        <w:rPr>
          <w:rFonts w:ascii="Calibri" w:hAnsi="Calibri" w:cs="Arial"/>
        </w:rPr>
        <w:t xml:space="preserve"> bušenim prema HRN-u M.B6.088 za radni tlak od 10 bara. Cijevi, </w:t>
      </w:r>
      <w:proofErr w:type="spellStart"/>
      <w:r w:rsidRPr="003B089A">
        <w:rPr>
          <w:rFonts w:ascii="Calibri" w:hAnsi="Calibri" w:cs="Arial"/>
        </w:rPr>
        <w:t>fazonski</w:t>
      </w:r>
      <w:proofErr w:type="spellEnd"/>
      <w:r w:rsidRPr="003B089A">
        <w:rPr>
          <w:rFonts w:ascii="Calibri" w:hAnsi="Calibri" w:cs="Arial"/>
        </w:rPr>
        <w:t xml:space="preserve"> komadi i armature moraju biti zaštićene od korozije bitumenskim premazom, koji  zadovoljava propise o pitkim vodama. Spojevi na </w:t>
      </w:r>
      <w:proofErr w:type="spellStart"/>
      <w:r w:rsidRPr="003B089A">
        <w:rPr>
          <w:rFonts w:ascii="Calibri" w:hAnsi="Calibri" w:cs="Arial"/>
        </w:rPr>
        <w:t>prirubnicu</w:t>
      </w:r>
      <w:proofErr w:type="spellEnd"/>
      <w:r w:rsidRPr="003B089A">
        <w:rPr>
          <w:rFonts w:ascii="Calibri" w:hAnsi="Calibri" w:cs="Arial"/>
        </w:rPr>
        <w:t xml:space="preserve"> brtve se gumenim prstenom, a spajaju vijcima sa maticom i zatim premazuju hladnim bitumenskim premazom. Spojevi na naglavak brtve se gumenim </w:t>
      </w:r>
      <w:proofErr w:type="spellStart"/>
      <w:r w:rsidRPr="003B089A">
        <w:rPr>
          <w:rFonts w:ascii="Calibri" w:hAnsi="Calibri" w:cs="Arial"/>
        </w:rPr>
        <w:t>prstenovima</w:t>
      </w:r>
      <w:proofErr w:type="spellEnd"/>
      <w:r w:rsidRPr="003B089A">
        <w:rPr>
          <w:rFonts w:ascii="Calibri" w:hAnsi="Calibri" w:cs="Arial"/>
        </w:rPr>
        <w:t>.</w:t>
      </w:r>
    </w:p>
    <w:p w:rsidR="0030736F" w:rsidRPr="003B089A" w:rsidRDefault="005C071B" w:rsidP="00C20106">
      <w:pPr>
        <w:widowControl w:val="0"/>
        <w:spacing w:before="240" w:line="280" w:lineRule="atLeast"/>
        <w:jc w:val="both"/>
        <w:rPr>
          <w:rFonts w:asciiTheme="minorHAnsi" w:hAnsiTheme="minorHAnsi" w:cs="Arial"/>
        </w:rPr>
      </w:pPr>
      <w:r w:rsidRPr="003B089A">
        <w:rPr>
          <w:rFonts w:asciiTheme="minorHAnsi" w:hAnsiTheme="minorHAnsi" w:cs="Arial"/>
        </w:rPr>
        <w:t xml:space="preserve">U zdenac (koji nije predmet ovog glavnog </w:t>
      </w:r>
      <w:proofErr w:type="spellStart"/>
      <w:r w:rsidRPr="003B089A">
        <w:rPr>
          <w:rFonts w:asciiTheme="minorHAnsi" w:hAnsiTheme="minorHAnsi" w:cs="Arial"/>
        </w:rPr>
        <w:t>projakta</w:t>
      </w:r>
      <w:proofErr w:type="spellEnd"/>
      <w:r w:rsidRPr="003B089A">
        <w:rPr>
          <w:rFonts w:asciiTheme="minorHAnsi" w:hAnsiTheme="minorHAnsi" w:cs="Arial"/>
        </w:rPr>
        <w:t xml:space="preserve">) je ugrađena </w:t>
      </w:r>
      <w:proofErr w:type="spellStart"/>
      <w:r w:rsidRPr="003B089A">
        <w:rPr>
          <w:rFonts w:asciiTheme="minorHAnsi" w:hAnsiTheme="minorHAnsi" w:cs="Arial"/>
        </w:rPr>
        <w:t>zdenčana</w:t>
      </w:r>
      <w:proofErr w:type="spellEnd"/>
      <w:r w:rsidRPr="003B089A">
        <w:rPr>
          <w:rFonts w:asciiTheme="minorHAnsi" w:hAnsiTheme="minorHAnsi" w:cs="Arial"/>
        </w:rPr>
        <w:t xml:space="preserve"> konstrukcija od spiralno varenih čeličnih cijevi </w:t>
      </w:r>
      <w:r w:rsidRPr="003B089A">
        <w:rPr>
          <w:rFonts w:asciiTheme="minorHAnsi" w:hAnsiTheme="minorHAnsi" w:cs="Arial"/>
        </w:rPr>
        <w:sym w:font="Symbol" w:char="F0C6"/>
      </w:r>
      <w:r w:rsidRPr="003B089A">
        <w:rPr>
          <w:rFonts w:asciiTheme="minorHAnsi" w:hAnsiTheme="minorHAnsi" w:cs="Arial"/>
        </w:rPr>
        <w:t xml:space="preserve"> 814 mm i JOHNSON filteri od </w:t>
      </w:r>
      <w:proofErr w:type="spellStart"/>
      <w:r w:rsidRPr="003B089A">
        <w:rPr>
          <w:rFonts w:asciiTheme="minorHAnsi" w:hAnsiTheme="minorHAnsi" w:cs="Arial"/>
        </w:rPr>
        <w:t>nehrđajučeg</w:t>
      </w:r>
      <w:proofErr w:type="spellEnd"/>
      <w:r w:rsidRPr="003B089A">
        <w:rPr>
          <w:rFonts w:asciiTheme="minorHAnsi" w:hAnsiTheme="minorHAnsi" w:cs="Arial"/>
        </w:rPr>
        <w:t xml:space="preserve"> čelika SS 304 </w:t>
      </w:r>
      <w:r w:rsidRPr="003B089A">
        <w:rPr>
          <w:rFonts w:asciiTheme="minorHAnsi" w:hAnsiTheme="minorHAnsi" w:cs="Arial"/>
        </w:rPr>
        <w:br/>
      </w:r>
      <w:r w:rsidRPr="003B089A">
        <w:rPr>
          <w:rFonts w:asciiTheme="minorHAnsi" w:hAnsiTheme="minorHAnsi" w:cs="Arial"/>
        </w:rPr>
        <w:sym w:font="Symbol" w:char="F0C6"/>
      </w:r>
      <w:r w:rsidRPr="003B089A">
        <w:rPr>
          <w:rFonts w:asciiTheme="minorHAnsi" w:hAnsiTheme="minorHAnsi" w:cs="Arial"/>
        </w:rPr>
        <w:t xml:space="preserve"> 800 mm.</w:t>
      </w:r>
    </w:p>
    <w:p w:rsidR="005C071B" w:rsidRPr="00806F0B" w:rsidRDefault="005C071B" w:rsidP="00C20106">
      <w:pPr>
        <w:widowControl w:val="0"/>
        <w:spacing w:before="240" w:line="280" w:lineRule="atLeast"/>
        <w:jc w:val="both"/>
        <w:rPr>
          <w:rFonts w:asciiTheme="minorHAnsi" w:hAnsiTheme="minorHAnsi" w:cs="Arial"/>
        </w:rPr>
      </w:pPr>
      <w:r w:rsidRPr="003B089A">
        <w:rPr>
          <w:rFonts w:asciiTheme="minorHAnsi" w:hAnsiTheme="minorHAnsi" w:cs="Arial"/>
        </w:rPr>
        <w:t xml:space="preserve">Na ugrađenu čeličnu cijev predviđeno je da se navari </w:t>
      </w:r>
      <w:r w:rsidR="00B85930" w:rsidRPr="003B089A">
        <w:rPr>
          <w:rFonts w:asciiTheme="minorHAnsi" w:hAnsiTheme="minorHAnsi" w:cs="Arial"/>
        </w:rPr>
        <w:t xml:space="preserve">čelična </w:t>
      </w:r>
      <w:proofErr w:type="spellStart"/>
      <w:r w:rsidRPr="003B089A">
        <w:rPr>
          <w:rFonts w:asciiTheme="minorHAnsi" w:hAnsiTheme="minorHAnsi" w:cs="Arial"/>
        </w:rPr>
        <w:t>prirubnica</w:t>
      </w:r>
      <w:proofErr w:type="spellEnd"/>
      <w:r w:rsidRPr="003B089A">
        <w:rPr>
          <w:rFonts w:asciiTheme="minorHAnsi" w:hAnsiTheme="minorHAnsi" w:cs="Arial"/>
        </w:rPr>
        <w:t xml:space="preserve"> </w:t>
      </w:r>
      <w:r w:rsidR="00B85930" w:rsidRPr="003B089A">
        <w:rPr>
          <w:rFonts w:asciiTheme="minorHAnsi" w:hAnsiTheme="minorHAnsi" w:cs="Arial"/>
        </w:rPr>
        <w:t>DN</w:t>
      </w:r>
      <w:r w:rsidRPr="003B089A">
        <w:rPr>
          <w:rFonts w:asciiTheme="minorHAnsi" w:hAnsiTheme="minorHAnsi" w:cs="Arial"/>
        </w:rPr>
        <w:t xml:space="preserve"> </w:t>
      </w:r>
      <w:r w:rsidR="00B85930" w:rsidRPr="003B089A">
        <w:rPr>
          <w:rFonts w:asciiTheme="minorHAnsi" w:hAnsiTheme="minorHAnsi" w:cs="Arial"/>
        </w:rPr>
        <w:t>800</w:t>
      </w:r>
      <w:r w:rsidRPr="003B089A">
        <w:rPr>
          <w:rFonts w:asciiTheme="minorHAnsi" w:hAnsiTheme="minorHAnsi" w:cs="Arial"/>
        </w:rPr>
        <w:t xml:space="preserve"> mm</w:t>
      </w:r>
      <w:r w:rsidR="00B85930" w:rsidRPr="003B089A">
        <w:rPr>
          <w:rFonts w:asciiTheme="minorHAnsi" w:hAnsiTheme="minorHAnsi" w:cs="Arial"/>
        </w:rPr>
        <w:t xml:space="preserve">. Na nju se </w:t>
      </w:r>
      <w:r w:rsidR="00B85930" w:rsidRPr="003B089A">
        <w:rPr>
          <w:rFonts w:asciiTheme="minorHAnsi" w:hAnsiTheme="minorHAnsi" w:cs="Arial"/>
        </w:rPr>
        <w:lastRenderedPageBreak/>
        <w:t xml:space="preserve">montira prelazni komad koji se sastoji čelične cijevi Ø 419 mm duljine 200 mm sa jednom </w:t>
      </w:r>
      <w:proofErr w:type="spellStart"/>
      <w:r w:rsidR="00B85930" w:rsidRPr="003B089A">
        <w:rPr>
          <w:rFonts w:asciiTheme="minorHAnsi" w:hAnsiTheme="minorHAnsi" w:cs="Arial"/>
        </w:rPr>
        <w:t>prirubnicom</w:t>
      </w:r>
      <w:proofErr w:type="spellEnd"/>
      <w:r w:rsidR="00B85930" w:rsidRPr="003B089A">
        <w:rPr>
          <w:rFonts w:asciiTheme="minorHAnsi" w:hAnsiTheme="minorHAnsi" w:cs="Arial"/>
        </w:rPr>
        <w:t xml:space="preserve"> DN 400 mm i jednom </w:t>
      </w:r>
      <w:proofErr w:type="spellStart"/>
      <w:r w:rsidR="00B85930" w:rsidRPr="003B089A">
        <w:rPr>
          <w:rFonts w:asciiTheme="minorHAnsi" w:hAnsiTheme="minorHAnsi" w:cs="Arial"/>
        </w:rPr>
        <w:t>prirubnicom</w:t>
      </w:r>
      <w:proofErr w:type="spellEnd"/>
      <w:r w:rsidR="00B85930" w:rsidRPr="003B089A">
        <w:rPr>
          <w:rFonts w:asciiTheme="minorHAnsi" w:hAnsiTheme="minorHAnsi" w:cs="Arial"/>
        </w:rPr>
        <w:t xml:space="preserve"> DN 800 mm (čelična ploča </w:t>
      </w:r>
      <w:r w:rsidR="00B85930" w:rsidRPr="003B089A">
        <w:rPr>
          <w:rFonts w:asciiTheme="minorHAnsi" w:hAnsiTheme="minorHAnsi" w:cs="Arial"/>
        </w:rPr>
        <w:sym w:font="Symbol" w:char="F0C6"/>
      </w:r>
      <w:r w:rsidR="00B85930" w:rsidRPr="003B089A">
        <w:rPr>
          <w:rFonts w:asciiTheme="minorHAnsi" w:hAnsiTheme="minorHAnsi" w:cs="Arial"/>
        </w:rPr>
        <w:t xml:space="preserve"> 1015 mm debljine 32 mm). Nastavno na taj </w:t>
      </w:r>
      <w:proofErr w:type="spellStart"/>
      <w:r w:rsidR="00B85930" w:rsidRPr="003B089A">
        <w:rPr>
          <w:rFonts w:asciiTheme="minorHAnsi" w:hAnsiTheme="minorHAnsi" w:cs="Arial"/>
        </w:rPr>
        <w:t>fazonski</w:t>
      </w:r>
      <w:proofErr w:type="spellEnd"/>
      <w:r w:rsidR="00B85930" w:rsidRPr="003B089A">
        <w:rPr>
          <w:rFonts w:asciiTheme="minorHAnsi" w:hAnsiTheme="minorHAnsi" w:cs="Arial"/>
        </w:rPr>
        <w:t xml:space="preserve"> komad montiraju se sve potrebne vodovodne </w:t>
      </w:r>
      <w:proofErr w:type="spellStart"/>
      <w:r w:rsidR="00B85930" w:rsidRPr="003B089A">
        <w:rPr>
          <w:rFonts w:asciiTheme="minorHAnsi" w:hAnsiTheme="minorHAnsi" w:cs="Arial"/>
        </w:rPr>
        <w:t>artmature</w:t>
      </w:r>
      <w:proofErr w:type="spellEnd"/>
      <w:r w:rsidR="00B85930" w:rsidRPr="003B089A">
        <w:rPr>
          <w:rFonts w:asciiTheme="minorHAnsi" w:hAnsiTheme="minorHAnsi" w:cs="Arial"/>
        </w:rPr>
        <w:t xml:space="preserve"> i </w:t>
      </w:r>
      <w:proofErr w:type="spellStart"/>
      <w:r w:rsidR="00B85930" w:rsidRPr="003B089A">
        <w:rPr>
          <w:rFonts w:asciiTheme="minorHAnsi" w:hAnsiTheme="minorHAnsi" w:cs="Arial"/>
        </w:rPr>
        <w:t>fazonski</w:t>
      </w:r>
      <w:proofErr w:type="spellEnd"/>
      <w:r w:rsidR="00B85930" w:rsidRPr="003B089A">
        <w:rPr>
          <w:rFonts w:asciiTheme="minorHAnsi" w:hAnsiTheme="minorHAnsi" w:cs="Arial"/>
        </w:rPr>
        <w:t xml:space="preserve"> komadi Ø 400 mm potrebni za normalno funkcioniranje bunara (zasuni, povratni ventil, mjerač protoke). Obzirom da je mjesto priključka na bunar ujedno i najviša to</w:t>
      </w:r>
      <w:r w:rsidR="0091051A">
        <w:rPr>
          <w:rFonts w:asciiTheme="minorHAnsi" w:hAnsiTheme="minorHAnsi" w:cs="Arial"/>
        </w:rPr>
        <w:t>č</w:t>
      </w:r>
      <w:r w:rsidR="00B85930" w:rsidRPr="003B089A">
        <w:rPr>
          <w:rFonts w:asciiTheme="minorHAnsi" w:hAnsiTheme="minorHAnsi" w:cs="Arial"/>
        </w:rPr>
        <w:t xml:space="preserve">ka tlačnog cjevovoda na tom mjestu predviđen je ogranak Ø 100 mm za montažu </w:t>
      </w:r>
      <w:proofErr w:type="spellStart"/>
      <w:r w:rsidR="00B85930" w:rsidRPr="003B089A">
        <w:rPr>
          <w:rFonts w:asciiTheme="minorHAnsi" w:hAnsiTheme="minorHAnsi" w:cs="Arial"/>
        </w:rPr>
        <w:t>odzračnog</w:t>
      </w:r>
      <w:proofErr w:type="spellEnd"/>
      <w:r w:rsidR="00B85930" w:rsidRPr="003B089A">
        <w:rPr>
          <w:rFonts w:asciiTheme="minorHAnsi" w:hAnsiTheme="minorHAnsi" w:cs="Arial"/>
        </w:rPr>
        <w:t xml:space="preserve"> </w:t>
      </w:r>
      <w:r w:rsidR="00B85930" w:rsidRPr="00806F0B">
        <w:rPr>
          <w:rFonts w:asciiTheme="minorHAnsi" w:hAnsiTheme="minorHAnsi" w:cs="Arial"/>
        </w:rPr>
        <w:t>ventila.</w:t>
      </w:r>
      <w:r w:rsidR="003B089A" w:rsidRPr="00806F0B">
        <w:rPr>
          <w:rFonts w:asciiTheme="minorHAnsi" w:hAnsiTheme="minorHAnsi" w:cs="Arial"/>
        </w:rPr>
        <w:t xml:space="preserve"> Tlačni cjevovod će unutar bunarske komore biti </w:t>
      </w:r>
      <w:proofErr w:type="spellStart"/>
      <w:r w:rsidR="003B089A" w:rsidRPr="00806F0B">
        <w:rPr>
          <w:rFonts w:asciiTheme="minorHAnsi" w:hAnsiTheme="minorHAnsi" w:cs="Arial"/>
        </w:rPr>
        <w:t>oslonjem</w:t>
      </w:r>
      <w:proofErr w:type="spellEnd"/>
      <w:r w:rsidR="003B089A" w:rsidRPr="00806F0B">
        <w:rPr>
          <w:rFonts w:asciiTheme="minorHAnsi" w:hAnsiTheme="minorHAnsi" w:cs="Arial"/>
        </w:rPr>
        <w:t xml:space="preserve"> na čeličnu konstrukciju (čelični stupovi sa obujmicama oko cjevovoda).</w:t>
      </w:r>
    </w:p>
    <w:p w:rsidR="00813C68" w:rsidRPr="006B6348" w:rsidRDefault="00A27B95" w:rsidP="00C20106">
      <w:pPr>
        <w:pStyle w:val="Heading2"/>
        <w:keepNext w:val="0"/>
        <w:widowControl w:val="0"/>
        <w:tabs>
          <w:tab w:val="left" w:pos="709"/>
        </w:tabs>
        <w:spacing w:before="240" w:line="280" w:lineRule="atLeast"/>
        <w:jc w:val="left"/>
        <w:rPr>
          <w:rFonts w:asciiTheme="minorHAnsi" w:hAnsiTheme="minorHAnsi" w:cs="Arial"/>
          <w:lang w:val="hr-HR"/>
        </w:rPr>
      </w:pPr>
      <w:r>
        <w:rPr>
          <w:rFonts w:asciiTheme="minorHAnsi" w:hAnsiTheme="minorHAnsi" w:cs="Arial"/>
          <w:lang w:val="hr-HR"/>
        </w:rPr>
        <w:t>2.</w:t>
      </w:r>
      <w:r w:rsidR="006B6348">
        <w:rPr>
          <w:rFonts w:asciiTheme="minorHAnsi" w:hAnsiTheme="minorHAnsi" w:cs="Arial"/>
          <w:lang w:val="hr-HR"/>
        </w:rPr>
        <w:t>3</w:t>
      </w:r>
      <w:r w:rsidR="00806F0B" w:rsidRPr="006B6348">
        <w:rPr>
          <w:rFonts w:asciiTheme="minorHAnsi" w:hAnsiTheme="minorHAnsi" w:cs="Arial"/>
          <w:lang w:val="hr-HR"/>
        </w:rPr>
        <w:t xml:space="preserve">.6. </w:t>
      </w:r>
      <w:r w:rsidR="000A1B6A" w:rsidRPr="006B6348">
        <w:rPr>
          <w:rFonts w:asciiTheme="minorHAnsi" w:hAnsiTheme="minorHAnsi" w:cs="Arial"/>
          <w:lang w:val="hr-HR"/>
        </w:rPr>
        <w:tab/>
      </w:r>
      <w:r w:rsidR="00806F0B" w:rsidRPr="006B6348">
        <w:rPr>
          <w:rFonts w:asciiTheme="minorHAnsi" w:hAnsiTheme="minorHAnsi" w:cs="Arial"/>
          <w:lang w:val="hr-HR"/>
        </w:rPr>
        <w:t>UREĐENJE OKOLIŠA BUNARSKE KUĆICE</w:t>
      </w:r>
    </w:p>
    <w:p w:rsidR="00845691" w:rsidRPr="00806F0B" w:rsidRDefault="00845691" w:rsidP="00C20106">
      <w:pPr>
        <w:widowControl w:val="0"/>
        <w:spacing w:before="240" w:line="280" w:lineRule="atLeast"/>
        <w:jc w:val="both"/>
        <w:rPr>
          <w:rFonts w:asciiTheme="minorHAnsi" w:hAnsiTheme="minorHAnsi" w:cs="Arial"/>
        </w:rPr>
      </w:pPr>
      <w:r w:rsidRPr="00806F0B">
        <w:rPr>
          <w:rFonts w:asciiTheme="minorHAnsi" w:hAnsiTheme="minorHAnsi" w:cs="Arial"/>
        </w:rPr>
        <w:t xml:space="preserve">Po izgradnji </w:t>
      </w:r>
      <w:r w:rsidR="00806F0B" w:rsidRPr="00806F0B">
        <w:rPr>
          <w:rFonts w:asciiTheme="minorHAnsi" w:hAnsiTheme="minorHAnsi" w:cs="Arial"/>
        </w:rPr>
        <w:t>objekta</w:t>
      </w:r>
      <w:r w:rsidRPr="00806F0B">
        <w:rPr>
          <w:rFonts w:asciiTheme="minorHAnsi" w:hAnsiTheme="minorHAnsi" w:cs="Arial"/>
        </w:rPr>
        <w:t xml:space="preserve"> pristupa se uređenju okoliša. </w:t>
      </w:r>
    </w:p>
    <w:p w:rsidR="00813C68" w:rsidRPr="00806F0B" w:rsidRDefault="00845691" w:rsidP="00C20106">
      <w:pPr>
        <w:widowControl w:val="0"/>
        <w:spacing w:before="240" w:line="280" w:lineRule="atLeast"/>
        <w:jc w:val="both"/>
        <w:rPr>
          <w:rFonts w:asciiTheme="minorHAnsi" w:hAnsiTheme="minorHAnsi" w:cs="Arial"/>
        </w:rPr>
      </w:pPr>
      <w:r w:rsidRPr="00806F0B">
        <w:rPr>
          <w:rFonts w:asciiTheme="minorHAnsi" w:hAnsiTheme="minorHAnsi" w:cs="Arial"/>
        </w:rPr>
        <w:t xml:space="preserve">Pristup </w:t>
      </w:r>
      <w:r w:rsidR="00806F0B" w:rsidRPr="00806F0B">
        <w:rPr>
          <w:rFonts w:asciiTheme="minorHAnsi" w:hAnsiTheme="minorHAnsi" w:cs="Arial"/>
        </w:rPr>
        <w:t xml:space="preserve">do objekta </w:t>
      </w:r>
      <w:r w:rsidRPr="00806F0B">
        <w:rPr>
          <w:rFonts w:asciiTheme="minorHAnsi" w:hAnsiTheme="minorHAnsi" w:cs="Arial"/>
        </w:rPr>
        <w:t xml:space="preserve">predviđen je </w:t>
      </w:r>
      <w:r w:rsidR="00806F0B" w:rsidRPr="00806F0B">
        <w:rPr>
          <w:rFonts w:asciiTheme="minorHAnsi" w:hAnsiTheme="minorHAnsi" w:cs="Arial"/>
        </w:rPr>
        <w:t xml:space="preserve">postojećim </w:t>
      </w:r>
      <w:proofErr w:type="spellStart"/>
      <w:r w:rsidR="00806F0B" w:rsidRPr="00806F0B">
        <w:rPr>
          <w:rFonts w:asciiTheme="minorHAnsi" w:hAnsiTheme="minorHAnsi" w:cs="Arial"/>
        </w:rPr>
        <w:t>makadanskim</w:t>
      </w:r>
      <w:proofErr w:type="spellEnd"/>
      <w:r w:rsidR="00806F0B" w:rsidRPr="00806F0B">
        <w:rPr>
          <w:rFonts w:asciiTheme="minorHAnsi" w:hAnsiTheme="minorHAnsi" w:cs="Arial"/>
        </w:rPr>
        <w:t xml:space="preserve"> putem. </w:t>
      </w:r>
    </w:p>
    <w:p w:rsidR="00806F0B" w:rsidRPr="00806F0B" w:rsidRDefault="00806F0B" w:rsidP="00C20106">
      <w:pPr>
        <w:widowControl w:val="0"/>
        <w:spacing w:before="240" w:line="280" w:lineRule="atLeast"/>
        <w:jc w:val="both"/>
        <w:rPr>
          <w:rFonts w:asciiTheme="minorHAnsi" w:hAnsiTheme="minorHAnsi" w:cs="Arial"/>
        </w:rPr>
      </w:pPr>
      <w:r w:rsidRPr="00806F0B">
        <w:rPr>
          <w:rFonts w:asciiTheme="minorHAnsi" w:hAnsiTheme="minorHAnsi" w:cs="Arial"/>
        </w:rPr>
        <w:t xml:space="preserve">Oko objekta će se izvesti nasip do cca 1.0 m ispod kote poda u objektu. Od nivoa nasipa do ulaza u objekt </w:t>
      </w:r>
      <w:proofErr w:type="spellStart"/>
      <w:r w:rsidRPr="00806F0B">
        <w:rPr>
          <w:rFonts w:asciiTheme="minorHAnsi" w:hAnsiTheme="minorHAnsi" w:cs="Arial"/>
        </w:rPr>
        <w:t>predvišeno</w:t>
      </w:r>
      <w:proofErr w:type="spellEnd"/>
      <w:r w:rsidRPr="00806F0B">
        <w:rPr>
          <w:rFonts w:asciiTheme="minorHAnsi" w:hAnsiTheme="minorHAnsi" w:cs="Arial"/>
        </w:rPr>
        <w:t xml:space="preserve"> je izvesti rampu radi </w:t>
      </w:r>
      <w:proofErr w:type="spellStart"/>
      <w:r w:rsidRPr="00806F0B">
        <w:rPr>
          <w:rFonts w:asciiTheme="minorHAnsi" w:hAnsiTheme="minorHAnsi" w:cs="Arial"/>
        </w:rPr>
        <w:t>lakšg</w:t>
      </w:r>
      <w:proofErr w:type="spellEnd"/>
      <w:r w:rsidRPr="00806F0B">
        <w:rPr>
          <w:rFonts w:asciiTheme="minorHAnsi" w:hAnsiTheme="minorHAnsi" w:cs="Arial"/>
        </w:rPr>
        <w:t xml:space="preserve"> transporta opreme do objekta. Rampa će biti širine 140 cm i obložena sa </w:t>
      </w:r>
      <w:proofErr w:type="spellStart"/>
      <w:r w:rsidRPr="00806F0B">
        <w:rPr>
          <w:rFonts w:asciiTheme="minorHAnsi" w:hAnsiTheme="minorHAnsi" w:cs="Arial"/>
        </w:rPr>
        <w:t>kulir</w:t>
      </w:r>
      <w:proofErr w:type="spellEnd"/>
      <w:r w:rsidRPr="00806F0B">
        <w:rPr>
          <w:rFonts w:asciiTheme="minorHAnsi" w:hAnsiTheme="minorHAnsi" w:cs="Arial"/>
        </w:rPr>
        <w:t xml:space="preserve"> pločama na betonskoj podlozi.</w:t>
      </w:r>
    </w:p>
    <w:p w:rsidR="00845691" w:rsidRPr="00806F0B" w:rsidRDefault="00806F0B" w:rsidP="00C20106">
      <w:pPr>
        <w:widowControl w:val="0"/>
        <w:spacing w:before="240" w:line="280" w:lineRule="atLeast"/>
        <w:jc w:val="both"/>
        <w:rPr>
          <w:rFonts w:asciiTheme="minorHAnsi" w:hAnsiTheme="minorHAnsi" w:cs="Arial"/>
        </w:rPr>
      </w:pPr>
      <w:r w:rsidRPr="00806F0B">
        <w:rPr>
          <w:rFonts w:asciiTheme="minorHAnsi" w:hAnsiTheme="minorHAnsi" w:cs="Arial"/>
        </w:rPr>
        <w:t>Sve oštećene površine za vrijeme radova na izgradnji objekta je po završetku radova</w:t>
      </w:r>
      <w:r w:rsidR="00845691" w:rsidRPr="00806F0B">
        <w:rPr>
          <w:rFonts w:asciiTheme="minorHAnsi" w:hAnsiTheme="minorHAnsi" w:cs="Arial"/>
        </w:rPr>
        <w:t xml:space="preserve"> potrebno je ozeleniti travom. </w:t>
      </w:r>
    </w:p>
    <w:p w:rsidR="00845691" w:rsidRPr="00806F0B" w:rsidRDefault="00845691" w:rsidP="00C20106">
      <w:pPr>
        <w:widowControl w:val="0"/>
        <w:spacing w:before="240" w:line="280" w:lineRule="atLeast"/>
        <w:jc w:val="both"/>
        <w:rPr>
          <w:rFonts w:asciiTheme="minorHAnsi" w:hAnsiTheme="minorHAnsi" w:cs="Arial"/>
        </w:rPr>
      </w:pPr>
      <w:r w:rsidRPr="00806F0B">
        <w:rPr>
          <w:rFonts w:asciiTheme="minorHAnsi" w:hAnsiTheme="minorHAnsi" w:cs="Arial"/>
        </w:rPr>
        <w:t xml:space="preserve">Površinska odvodnja svih površina </w:t>
      </w:r>
      <w:r w:rsidR="00806F0B" w:rsidRPr="00806F0B">
        <w:rPr>
          <w:rFonts w:asciiTheme="minorHAnsi" w:hAnsiTheme="minorHAnsi" w:cs="Arial"/>
        </w:rPr>
        <w:t>(krov, staze i sl.)</w:t>
      </w:r>
      <w:r w:rsidRPr="00806F0B">
        <w:rPr>
          <w:rFonts w:asciiTheme="minorHAnsi" w:hAnsiTheme="minorHAnsi" w:cs="Arial"/>
        </w:rPr>
        <w:t xml:space="preserve"> riješena je uzdužnim i poprečnim </w:t>
      </w:r>
      <w:proofErr w:type="spellStart"/>
      <w:r w:rsidRPr="00806F0B">
        <w:rPr>
          <w:rFonts w:asciiTheme="minorHAnsi" w:hAnsiTheme="minorHAnsi" w:cs="Arial"/>
        </w:rPr>
        <w:t>jednostrešnim</w:t>
      </w:r>
      <w:proofErr w:type="spellEnd"/>
      <w:r w:rsidRPr="00806F0B">
        <w:rPr>
          <w:rFonts w:asciiTheme="minorHAnsi" w:hAnsiTheme="minorHAnsi" w:cs="Arial"/>
        </w:rPr>
        <w:t xml:space="preserve"> padovima od 1.0% prema okolnim zelenim površinama. </w:t>
      </w:r>
    </w:p>
    <w:p w:rsidR="00567E98" w:rsidRPr="00567E98" w:rsidRDefault="00567E98" w:rsidP="00C20106">
      <w:pPr>
        <w:widowControl w:val="0"/>
        <w:spacing w:before="240" w:line="280" w:lineRule="atLeast"/>
        <w:jc w:val="both"/>
        <w:rPr>
          <w:rFonts w:asciiTheme="minorHAnsi" w:hAnsiTheme="minorHAnsi" w:cs="Arial"/>
        </w:rPr>
      </w:pPr>
      <w:r w:rsidRPr="00567E98">
        <w:rPr>
          <w:rFonts w:asciiTheme="minorHAnsi" w:hAnsiTheme="minorHAnsi" w:cs="Arial"/>
        </w:rPr>
        <w:t xml:space="preserve">Prostor oko </w:t>
      </w:r>
      <w:r>
        <w:rPr>
          <w:rFonts w:asciiTheme="minorHAnsi" w:hAnsiTheme="minorHAnsi" w:cs="Arial"/>
        </w:rPr>
        <w:t xml:space="preserve">objekta bunara predviđeno je, do izgradnje ograde crpilišta (faza </w:t>
      </w:r>
      <w:proofErr w:type="spellStart"/>
      <w:r>
        <w:rPr>
          <w:rFonts w:asciiTheme="minorHAnsi" w:hAnsiTheme="minorHAnsi" w:cs="Arial"/>
        </w:rPr>
        <w:t>IVa</w:t>
      </w:r>
      <w:proofErr w:type="spellEnd"/>
      <w:r>
        <w:rPr>
          <w:rFonts w:asciiTheme="minorHAnsi" w:hAnsiTheme="minorHAnsi" w:cs="Arial"/>
        </w:rPr>
        <w:t xml:space="preserve">), ograditi sa privremenom ogradom na udaljenosti cca 5.0 m od objekta bunara. Ograda je predviđena od </w:t>
      </w:r>
      <w:r w:rsidRPr="00567E98">
        <w:rPr>
          <w:rFonts w:asciiTheme="minorHAnsi" w:hAnsiTheme="minorHAnsi" w:cs="Arial"/>
        </w:rPr>
        <w:t xml:space="preserve">čeličnog pletiva visine 2.0 m koja se postavlja </w:t>
      </w:r>
      <w:r>
        <w:rPr>
          <w:rFonts w:asciiTheme="minorHAnsi" w:hAnsiTheme="minorHAnsi" w:cs="Arial"/>
        </w:rPr>
        <w:t xml:space="preserve">stupove </w:t>
      </w:r>
      <w:r w:rsidR="00E957E2">
        <w:rPr>
          <w:rFonts w:asciiTheme="minorHAnsi" w:hAnsiTheme="minorHAnsi" w:cs="Arial"/>
        </w:rPr>
        <w:t>postavljena na temeljne blokove.</w:t>
      </w:r>
      <w:r w:rsidRPr="00567E98">
        <w:rPr>
          <w:rFonts w:asciiTheme="minorHAnsi" w:hAnsiTheme="minorHAnsi" w:cs="Arial"/>
        </w:rPr>
        <w:t xml:space="preserve"> Ulaz unutar ograde </w:t>
      </w:r>
      <w:proofErr w:type="spellStart"/>
      <w:r w:rsidRPr="00567E98">
        <w:rPr>
          <w:rFonts w:asciiTheme="minorHAnsi" w:hAnsiTheme="minorHAnsi" w:cs="Arial"/>
        </w:rPr>
        <w:t>omogučen</w:t>
      </w:r>
      <w:proofErr w:type="spellEnd"/>
      <w:r w:rsidRPr="00567E98">
        <w:rPr>
          <w:rFonts w:asciiTheme="minorHAnsi" w:hAnsiTheme="minorHAnsi" w:cs="Arial"/>
        </w:rPr>
        <w:t xml:space="preserve"> je kolnim ulazom </w:t>
      </w:r>
      <w:proofErr w:type="spellStart"/>
      <w:r w:rsidR="00920F70">
        <w:rPr>
          <w:rFonts w:asciiTheme="minorHAnsi" w:hAnsiTheme="minorHAnsi" w:cs="Arial"/>
        </w:rPr>
        <w:t>širin</w:t>
      </w:r>
      <w:proofErr w:type="spellEnd"/>
      <w:r w:rsidR="00920F70">
        <w:rPr>
          <w:rFonts w:asciiTheme="minorHAnsi" w:hAnsiTheme="minorHAnsi" w:cs="Arial"/>
        </w:rPr>
        <w:t xml:space="preserve"> 5.0 m.</w:t>
      </w:r>
      <w:r w:rsidRPr="00567E98">
        <w:rPr>
          <w:rFonts w:asciiTheme="minorHAnsi" w:hAnsiTheme="minorHAnsi" w:cs="Arial"/>
        </w:rPr>
        <w:t xml:space="preserve"> </w:t>
      </w:r>
    </w:p>
    <w:sectPr w:rsidR="00567E98" w:rsidRPr="00567E98" w:rsidSect="006B6348">
      <w:footerReference w:type="default" r:id="rId8"/>
      <w:pgSz w:w="11906" w:h="16838" w:code="9"/>
      <w:pgMar w:top="1418" w:right="686" w:bottom="1985" w:left="1871" w:header="567"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B09" w:rsidRDefault="003E2B09">
      <w:r>
        <w:separator/>
      </w:r>
    </w:p>
  </w:endnote>
  <w:endnote w:type="continuationSeparator" w:id="0">
    <w:p w:rsidR="003E2B09" w:rsidRDefault="003E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RHelvetica">
    <w:altName w:val="Georgia"/>
    <w:panose1 w:val="00000000000000000000"/>
    <w:charset w:val="00"/>
    <w:family w:val="auto"/>
    <w:notTrueType/>
    <w:pitch w:val="variable"/>
    <w:sig w:usb0="00000003" w:usb1="00000000" w:usb2="00000000" w:usb3="00000000" w:csb0="00000001" w:csb1="00000000"/>
  </w:font>
  <w:font w:name="CRO_Dutch-Normal">
    <w:altName w:val="Times New Roman"/>
    <w:panose1 w:val="00000000000000000000"/>
    <w:charset w:val="00"/>
    <w:family w:val="auto"/>
    <w:notTrueType/>
    <w:pitch w:val="variable"/>
    <w:sig w:usb0="00000003" w:usb1="00000000" w:usb2="00000000" w:usb3="00000000" w:csb0="00000001" w:csb1="00000000"/>
  </w:font>
  <w:font w:name="CRO_Korinna-Bold">
    <w:altName w:val="Times New Roman"/>
    <w:panose1 w:val="00000000000000000000"/>
    <w:charset w:val="00"/>
    <w:family w:val="auto"/>
    <w:notTrueType/>
    <w:pitch w:val="variable"/>
    <w:sig w:usb0="00000003" w:usb1="00000000" w:usb2="00000000" w:usb3="00000000" w:csb0="00000001" w:csb1="00000000"/>
  </w:font>
  <w:font w:name="Helvetica_Condensed-Normal">
    <w:altName w:val="Times New Roman"/>
    <w:panose1 w:val="00000000000000000000"/>
    <w:charset w:val="00"/>
    <w:family w:val="auto"/>
    <w:notTrueType/>
    <w:pitch w:val="variable"/>
    <w:sig w:usb0="00000003" w:usb1="00000000" w:usb2="00000000" w:usb3="00000000" w:csb0="00000001" w:csb1="00000000"/>
  </w:font>
  <w:font w:name="Helvetica_Condensed-Bold">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ookman CRO">
    <w:altName w:val="Times New Roman"/>
    <w:panose1 w:val="00000000000000000000"/>
    <w:charset w:val="00"/>
    <w:family w:val="roman"/>
    <w:notTrueType/>
    <w:pitch w:val="variable"/>
    <w:sig w:usb0="00000003" w:usb1="00000000" w:usb2="00000000" w:usb3="00000000" w:csb0="00000001" w:csb1="00000000"/>
  </w:font>
  <w:font w:name="Franklin Gothic Demi Cond">
    <w:charset w:val="EE"/>
    <w:family w:val="swiss"/>
    <w:pitch w:val="variable"/>
    <w:sig w:usb0="00000287" w:usb1="00000000" w:usb2="00000000" w:usb3="00000000" w:csb0="0000009F" w:csb1="00000000"/>
  </w:font>
  <w:font w:name="Monospac821 BT">
    <w:charset w:val="00"/>
    <w:family w:val="modern"/>
    <w:pitch w:val="fixed"/>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EE"/>
    <w:family w:val="roman"/>
    <w:pitch w:val="variable"/>
    <w:sig w:usb0="A00002EF" w:usb1="4000204B" w:usb2="00000000"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804"/>
      <w:gridCol w:w="1276"/>
    </w:tblGrid>
    <w:tr w:rsidR="00845245" w:rsidRPr="001218DF" w:rsidTr="00F508D4">
      <w:trPr>
        <w:cantSplit/>
        <w:trHeight w:val="95"/>
      </w:trPr>
      <w:tc>
        <w:tcPr>
          <w:tcW w:w="10207" w:type="dxa"/>
          <w:gridSpan w:val="3"/>
          <w:tcBorders>
            <w:top w:val="nil"/>
            <w:left w:val="nil"/>
            <w:right w:val="nil"/>
          </w:tcBorders>
          <w:vAlign w:val="center"/>
        </w:tcPr>
        <w:p w:rsidR="00845245" w:rsidRPr="001218DF" w:rsidRDefault="00845245" w:rsidP="00F508D4">
          <w:pPr>
            <w:pStyle w:val="Header"/>
            <w:jc w:val="center"/>
            <w:rPr>
              <w:rFonts w:ascii="Arial" w:hAnsi="Arial"/>
              <w:sz w:val="18"/>
            </w:rPr>
          </w:pPr>
          <w:r w:rsidRPr="001218DF">
            <w:rPr>
              <w:rFonts w:ascii="Arial" w:hAnsi="Arial"/>
              <w:b/>
              <w:sz w:val="18"/>
            </w:rPr>
            <w:t>GLAVNI PROJEKT VODOCRPILIŠTA PETRUŠEVEC IV FAZA KONAČNE IZGRADNJE</w:t>
          </w:r>
        </w:p>
      </w:tc>
    </w:tr>
    <w:tr w:rsidR="00845245" w:rsidRPr="001218DF" w:rsidTr="00F508D4">
      <w:trPr>
        <w:trHeight w:val="70"/>
      </w:trPr>
      <w:tc>
        <w:tcPr>
          <w:tcW w:w="2127" w:type="dxa"/>
          <w:tcBorders>
            <w:left w:val="nil"/>
            <w:bottom w:val="nil"/>
            <w:right w:val="nil"/>
          </w:tcBorders>
          <w:vAlign w:val="bottom"/>
        </w:tcPr>
        <w:p w:rsidR="00845245" w:rsidRPr="001218DF" w:rsidRDefault="00845245" w:rsidP="00F508D4">
          <w:pPr>
            <w:rPr>
              <w:snapToGrid w:val="0"/>
              <w:sz w:val="18"/>
              <w:szCs w:val="18"/>
              <w:lang w:val="en-GB"/>
            </w:rPr>
          </w:pPr>
        </w:p>
      </w:tc>
      <w:tc>
        <w:tcPr>
          <w:tcW w:w="6804" w:type="dxa"/>
          <w:tcBorders>
            <w:left w:val="nil"/>
            <w:bottom w:val="nil"/>
            <w:right w:val="nil"/>
          </w:tcBorders>
          <w:vAlign w:val="center"/>
        </w:tcPr>
        <w:p w:rsidR="00845245" w:rsidRPr="001218DF" w:rsidRDefault="006B6348" w:rsidP="00F508D4">
          <w:pPr>
            <w:pStyle w:val="Footer"/>
            <w:spacing w:before="40" w:after="40"/>
            <w:ind w:left="-81"/>
            <w:jc w:val="center"/>
            <w:rPr>
              <w:sz w:val="18"/>
              <w:szCs w:val="18"/>
            </w:rPr>
          </w:pPr>
          <w:r>
            <w:rPr>
              <w:rFonts w:cs="Arial"/>
              <w:sz w:val="18"/>
              <w:szCs w:val="18"/>
            </w:rPr>
            <w:t>TEHNIČKI OPIS</w:t>
          </w:r>
        </w:p>
      </w:tc>
      <w:tc>
        <w:tcPr>
          <w:tcW w:w="1276" w:type="dxa"/>
          <w:tcBorders>
            <w:top w:val="nil"/>
            <w:left w:val="nil"/>
            <w:bottom w:val="nil"/>
            <w:right w:val="nil"/>
          </w:tcBorders>
          <w:vAlign w:val="center"/>
        </w:tcPr>
        <w:p w:rsidR="00845245" w:rsidRPr="001218DF" w:rsidRDefault="00845245" w:rsidP="00F508D4">
          <w:pPr>
            <w:pStyle w:val="Footer"/>
            <w:spacing w:before="40"/>
            <w:rPr>
              <w:sz w:val="18"/>
            </w:rPr>
          </w:pPr>
          <w:r w:rsidRPr="001218DF">
            <w:rPr>
              <w:sz w:val="18"/>
            </w:rPr>
            <w:t xml:space="preserve">str.  </w:t>
          </w:r>
          <w:r w:rsidRPr="001218DF">
            <w:rPr>
              <w:sz w:val="18"/>
            </w:rPr>
            <w:fldChar w:fldCharType="begin"/>
          </w:r>
          <w:r w:rsidRPr="001218DF">
            <w:rPr>
              <w:sz w:val="18"/>
            </w:rPr>
            <w:instrText xml:space="preserve"> PAGE   \* MERGEFORMAT </w:instrText>
          </w:r>
          <w:r w:rsidRPr="001218DF">
            <w:rPr>
              <w:sz w:val="18"/>
            </w:rPr>
            <w:fldChar w:fldCharType="separate"/>
          </w:r>
          <w:r w:rsidR="00E34C7D">
            <w:rPr>
              <w:noProof/>
              <w:sz w:val="18"/>
            </w:rPr>
            <w:t>8</w:t>
          </w:r>
          <w:r w:rsidRPr="001218DF">
            <w:rPr>
              <w:sz w:val="18"/>
            </w:rPr>
            <w:fldChar w:fldCharType="end"/>
          </w:r>
        </w:p>
      </w:tc>
    </w:tr>
  </w:tbl>
  <w:p w:rsidR="00845245" w:rsidRPr="00E45447" w:rsidRDefault="00845245" w:rsidP="00E45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B09" w:rsidRDefault="003E2B09">
      <w:r>
        <w:separator/>
      </w:r>
    </w:p>
  </w:footnote>
  <w:footnote w:type="continuationSeparator" w:id="0">
    <w:p w:rsidR="003E2B09" w:rsidRDefault="003E2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15574"/>
    <w:multiLevelType w:val="hybridMultilevel"/>
    <w:tmpl w:val="8F7C04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3E5BF1"/>
    <w:multiLevelType w:val="hybridMultilevel"/>
    <w:tmpl w:val="FAD8BFB0"/>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3" w15:restartNumberingAfterBreak="0">
    <w:nsid w:val="0ADF49E7"/>
    <w:multiLevelType w:val="hybridMultilevel"/>
    <w:tmpl w:val="04BE24EC"/>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4" w15:restartNumberingAfterBreak="0">
    <w:nsid w:val="0BA025D7"/>
    <w:multiLevelType w:val="hybridMultilevel"/>
    <w:tmpl w:val="A5F893EC"/>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5" w15:restartNumberingAfterBreak="0">
    <w:nsid w:val="0BAD2530"/>
    <w:multiLevelType w:val="hybridMultilevel"/>
    <w:tmpl w:val="B5AE88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653A1"/>
    <w:multiLevelType w:val="singleLevel"/>
    <w:tmpl w:val="331C0C3A"/>
    <w:lvl w:ilvl="0">
      <w:numFmt w:val="bullet"/>
      <w:lvlText w:val="-"/>
      <w:lvlJc w:val="left"/>
      <w:pPr>
        <w:tabs>
          <w:tab w:val="num" w:pos="927"/>
        </w:tabs>
        <w:ind w:left="927" w:hanging="360"/>
      </w:pPr>
      <w:rPr>
        <w:rFonts w:ascii="Times New Roman" w:hAnsi="Times New Roman" w:hint="default"/>
      </w:rPr>
    </w:lvl>
  </w:abstractNum>
  <w:abstractNum w:abstractNumId="7" w15:restartNumberingAfterBreak="0">
    <w:nsid w:val="10314EC0"/>
    <w:multiLevelType w:val="hybridMultilevel"/>
    <w:tmpl w:val="C55AB7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0A7917"/>
    <w:multiLevelType w:val="hybridMultilevel"/>
    <w:tmpl w:val="666CA0F8"/>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9" w15:restartNumberingAfterBreak="0">
    <w:nsid w:val="156877B2"/>
    <w:multiLevelType w:val="hybridMultilevel"/>
    <w:tmpl w:val="D77430A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88442FB"/>
    <w:multiLevelType w:val="hybridMultilevel"/>
    <w:tmpl w:val="4FDC1EF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8AE7832"/>
    <w:multiLevelType w:val="hybridMultilevel"/>
    <w:tmpl w:val="8F7C04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8CB4C98"/>
    <w:multiLevelType w:val="hybridMultilevel"/>
    <w:tmpl w:val="48B00F4E"/>
    <w:lvl w:ilvl="0" w:tplc="041A000B">
      <w:start w:val="1"/>
      <w:numFmt w:val="bullet"/>
      <w:lvlText w:val=""/>
      <w:lvlJc w:val="left"/>
      <w:pPr>
        <w:ind w:left="598" w:hanging="360"/>
      </w:pPr>
      <w:rPr>
        <w:rFonts w:ascii="Wingdings" w:hAnsi="Wingdings" w:hint="default"/>
      </w:rPr>
    </w:lvl>
    <w:lvl w:ilvl="1" w:tplc="041A0003" w:tentative="1">
      <w:start w:val="1"/>
      <w:numFmt w:val="bullet"/>
      <w:lvlText w:val="o"/>
      <w:lvlJc w:val="left"/>
      <w:pPr>
        <w:ind w:left="1318" w:hanging="360"/>
      </w:pPr>
      <w:rPr>
        <w:rFonts w:ascii="Courier New" w:hAnsi="Courier New" w:cs="Courier New" w:hint="default"/>
      </w:rPr>
    </w:lvl>
    <w:lvl w:ilvl="2" w:tplc="041A0005" w:tentative="1">
      <w:start w:val="1"/>
      <w:numFmt w:val="bullet"/>
      <w:lvlText w:val=""/>
      <w:lvlJc w:val="left"/>
      <w:pPr>
        <w:ind w:left="2038" w:hanging="360"/>
      </w:pPr>
      <w:rPr>
        <w:rFonts w:ascii="Wingdings" w:hAnsi="Wingdings" w:hint="default"/>
      </w:rPr>
    </w:lvl>
    <w:lvl w:ilvl="3" w:tplc="041A0001" w:tentative="1">
      <w:start w:val="1"/>
      <w:numFmt w:val="bullet"/>
      <w:lvlText w:val=""/>
      <w:lvlJc w:val="left"/>
      <w:pPr>
        <w:ind w:left="2758" w:hanging="360"/>
      </w:pPr>
      <w:rPr>
        <w:rFonts w:ascii="Symbol" w:hAnsi="Symbol" w:hint="default"/>
      </w:rPr>
    </w:lvl>
    <w:lvl w:ilvl="4" w:tplc="041A0003" w:tentative="1">
      <w:start w:val="1"/>
      <w:numFmt w:val="bullet"/>
      <w:lvlText w:val="o"/>
      <w:lvlJc w:val="left"/>
      <w:pPr>
        <w:ind w:left="3478" w:hanging="360"/>
      </w:pPr>
      <w:rPr>
        <w:rFonts w:ascii="Courier New" w:hAnsi="Courier New" w:cs="Courier New" w:hint="default"/>
      </w:rPr>
    </w:lvl>
    <w:lvl w:ilvl="5" w:tplc="041A0005" w:tentative="1">
      <w:start w:val="1"/>
      <w:numFmt w:val="bullet"/>
      <w:lvlText w:val=""/>
      <w:lvlJc w:val="left"/>
      <w:pPr>
        <w:ind w:left="4198" w:hanging="360"/>
      </w:pPr>
      <w:rPr>
        <w:rFonts w:ascii="Wingdings" w:hAnsi="Wingdings" w:hint="default"/>
      </w:rPr>
    </w:lvl>
    <w:lvl w:ilvl="6" w:tplc="041A0001" w:tentative="1">
      <w:start w:val="1"/>
      <w:numFmt w:val="bullet"/>
      <w:lvlText w:val=""/>
      <w:lvlJc w:val="left"/>
      <w:pPr>
        <w:ind w:left="4918" w:hanging="360"/>
      </w:pPr>
      <w:rPr>
        <w:rFonts w:ascii="Symbol" w:hAnsi="Symbol" w:hint="default"/>
      </w:rPr>
    </w:lvl>
    <w:lvl w:ilvl="7" w:tplc="041A0003" w:tentative="1">
      <w:start w:val="1"/>
      <w:numFmt w:val="bullet"/>
      <w:lvlText w:val="o"/>
      <w:lvlJc w:val="left"/>
      <w:pPr>
        <w:ind w:left="5638" w:hanging="360"/>
      </w:pPr>
      <w:rPr>
        <w:rFonts w:ascii="Courier New" w:hAnsi="Courier New" w:cs="Courier New" w:hint="default"/>
      </w:rPr>
    </w:lvl>
    <w:lvl w:ilvl="8" w:tplc="041A0005" w:tentative="1">
      <w:start w:val="1"/>
      <w:numFmt w:val="bullet"/>
      <w:lvlText w:val=""/>
      <w:lvlJc w:val="left"/>
      <w:pPr>
        <w:ind w:left="6358" w:hanging="360"/>
      </w:pPr>
      <w:rPr>
        <w:rFonts w:ascii="Wingdings" w:hAnsi="Wingdings" w:hint="default"/>
      </w:rPr>
    </w:lvl>
  </w:abstractNum>
  <w:abstractNum w:abstractNumId="13" w15:restartNumberingAfterBreak="0">
    <w:nsid w:val="1A612F2D"/>
    <w:multiLevelType w:val="multilevel"/>
    <w:tmpl w:val="EC063A70"/>
    <w:lvl w:ilvl="0">
      <w:start w:val="1"/>
      <w:numFmt w:val="decimal"/>
      <w:lvlText w:val="%1."/>
      <w:lvlJc w:val="left"/>
      <w:pPr>
        <w:tabs>
          <w:tab w:val="num" w:pos="360"/>
        </w:tabs>
        <w:ind w:left="360" w:hanging="360"/>
      </w:pPr>
      <w:rPr>
        <w:rFonts w:hint="default"/>
      </w:rPr>
    </w:lvl>
    <w:lvl w:ilvl="1">
      <w:start w:val="1"/>
      <w:numFmt w:val="decimal"/>
      <w:lvlText w:val="A.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C62169F"/>
    <w:multiLevelType w:val="hybridMultilevel"/>
    <w:tmpl w:val="64D81C20"/>
    <w:lvl w:ilvl="0" w:tplc="E9AC0552">
      <w:start w:val="1"/>
      <w:numFmt w:val="decimal"/>
      <w:lvlText w:val="%1)"/>
      <w:lvlJc w:val="left"/>
      <w:pPr>
        <w:tabs>
          <w:tab w:val="num" w:pos="370"/>
        </w:tabs>
        <w:ind w:left="370" w:hanging="360"/>
      </w:pPr>
      <w:rPr>
        <w:rFonts w:hint="default"/>
      </w:rPr>
    </w:lvl>
    <w:lvl w:ilvl="1" w:tplc="041A0003">
      <w:start w:val="1"/>
      <w:numFmt w:val="lowerLetter"/>
      <w:lvlText w:val="%2.)"/>
      <w:lvlJc w:val="left"/>
      <w:pPr>
        <w:tabs>
          <w:tab w:val="num" w:pos="1090"/>
        </w:tabs>
        <w:ind w:left="1090" w:hanging="360"/>
      </w:pPr>
      <w:rPr>
        <w:rFonts w:hint="default"/>
      </w:rPr>
    </w:lvl>
    <w:lvl w:ilvl="2" w:tplc="041A0005" w:tentative="1">
      <w:start w:val="1"/>
      <w:numFmt w:val="lowerRoman"/>
      <w:lvlText w:val="%3."/>
      <w:lvlJc w:val="right"/>
      <w:pPr>
        <w:tabs>
          <w:tab w:val="num" w:pos="1810"/>
        </w:tabs>
        <w:ind w:left="1810" w:hanging="180"/>
      </w:pPr>
    </w:lvl>
    <w:lvl w:ilvl="3" w:tplc="041A0001" w:tentative="1">
      <w:start w:val="1"/>
      <w:numFmt w:val="decimal"/>
      <w:lvlText w:val="%4."/>
      <w:lvlJc w:val="left"/>
      <w:pPr>
        <w:tabs>
          <w:tab w:val="num" w:pos="2530"/>
        </w:tabs>
        <w:ind w:left="2530" w:hanging="360"/>
      </w:pPr>
    </w:lvl>
    <w:lvl w:ilvl="4" w:tplc="041A0003" w:tentative="1">
      <w:start w:val="1"/>
      <w:numFmt w:val="lowerLetter"/>
      <w:lvlText w:val="%5."/>
      <w:lvlJc w:val="left"/>
      <w:pPr>
        <w:tabs>
          <w:tab w:val="num" w:pos="3250"/>
        </w:tabs>
        <w:ind w:left="3250" w:hanging="360"/>
      </w:pPr>
    </w:lvl>
    <w:lvl w:ilvl="5" w:tplc="041A0005" w:tentative="1">
      <w:start w:val="1"/>
      <w:numFmt w:val="lowerRoman"/>
      <w:lvlText w:val="%6."/>
      <w:lvlJc w:val="right"/>
      <w:pPr>
        <w:tabs>
          <w:tab w:val="num" w:pos="3970"/>
        </w:tabs>
        <w:ind w:left="3970" w:hanging="180"/>
      </w:pPr>
    </w:lvl>
    <w:lvl w:ilvl="6" w:tplc="041A0001" w:tentative="1">
      <w:start w:val="1"/>
      <w:numFmt w:val="decimal"/>
      <w:lvlText w:val="%7."/>
      <w:lvlJc w:val="left"/>
      <w:pPr>
        <w:tabs>
          <w:tab w:val="num" w:pos="4690"/>
        </w:tabs>
        <w:ind w:left="4690" w:hanging="360"/>
      </w:pPr>
    </w:lvl>
    <w:lvl w:ilvl="7" w:tplc="041A0003" w:tentative="1">
      <w:start w:val="1"/>
      <w:numFmt w:val="lowerLetter"/>
      <w:lvlText w:val="%8."/>
      <w:lvlJc w:val="left"/>
      <w:pPr>
        <w:tabs>
          <w:tab w:val="num" w:pos="5410"/>
        </w:tabs>
        <w:ind w:left="5410" w:hanging="360"/>
      </w:pPr>
    </w:lvl>
    <w:lvl w:ilvl="8" w:tplc="041A0005" w:tentative="1">
      <w:start w:val="1"/>
      <w:numFmt w:val="lowerRoman"/>
      <w:lvlText w:val="%9."/>
      <w:lvlJc w:val="right"/>
      <w:pPr>
        <w:tabs>
          <w:tab w:val="num" w:pos="6130"/>
        </w:tabs>
        <w:ind w:left="6130" w:hanging="180"/>
      </w:pPr>
    </w:lvl>
  </w:abstractNum>
  <w:abstractNum w:abstractNumId="15" w15:restartNumberingAfterBreak="0">
    <w:nsid w:val="20E9430E"/>
    <w:multiLevelType w:val="multilevel"/>
    <w:tmpl w:val="6FE28ECE"/>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21371E0"/>
    <w:multiLevelType w:val="hybridMultilevel"/>
    <w:tmpl w:val="C3B4864E"/>
    <w:lvl w:ilvl="0" w:tplc="8A30BBF6">
      <w:start w:val="1"/>
      <w:numFmt w:val="decimal"/>
      <w:lvlText w:val="19.%1."/>
      <w:lvlJc w:val="left"/>
      <w:pPr>
        <w:ind w:left="1429" w:hanging="360"/>
      </w:pPr>
      <w:rPr>
        <w:rFonts w:hint="default"/>
      </w:r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21837A0"/>
    <w:multiLevelType w:val="hybridMultilevel"/>
    <w:tmpl w:val="FE7EEC82"/>
    <w:lvl w:ilvl="0" w:tplc="5DDC3AF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D449C5"/>
    <w:multiLevelType w:val="singleLevel"/>
    <w:tmpl w:val="9B4A008A"/>
    <w:lvl w:ilvl="0">
      <w:start w:val="1"/>
      <w:numFmt w:val="lowerLetter"/>
      <w:lvlText w:val="%1)"/>
      <w:legacy w:legacy="1" w:legacySpace="0" w:legacyIndent="360"/>
      <w:lvlJc w:val="left"/>
      <w:pPr>
        <w:ind w:left="360" w:hanging="360"/>
      </w:pPr>
    </w:lvl>
  </w:abstractNum>
  <w:abstractNum w:abstractNumId="19" w15:restartNumberingAfterBreak="0">
    <w:nsid w:val="24533DD3"/>
    <w:multiLevelType w:val="hybridMultilevel"/>
    <w:tmpl w:val="5A92F832"/>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20" w15:restartNumberingAfterBreak="0">
    <w:nsid w:val="25427EEA"/>
    <w:multiLevelType w:val="hybridMultilevel"/>
    <w:tmpl w:val="FE385DB6"/>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21" w15:restartNumberingAfterBreak="0">
    <w:nsid w:val="27FB7899"/>
    <w:multiLevelType w:val="multilevel"/>
    <w:tmpl w:val="8AA2EB34"/>
    <w:lvl w:ilvl="0">
      <w:start w:val="5"/>
      <w:numFmt w:val="decimal"/>
      <w:lvlText w:val="%1."/>
      <w:lvlJc w:val="left"/>
      <w:pPr>
        <w:tabs>
          <w:tab w:val="num" w:pos="360"/>
        </w:tabs>
        <w:ind w:left="360" w:hanging="360"/>
      </w:pPr>
      <w:rPr>
        <w:rFonts w:hint="default"/>
      </w:rPr>
    </w:lvl>
    <w:lvl w:ilvl="1">
      <w:start w:val="1"/>
      <w:numFmt w:val="decimal"/>
      <w:lvlText w:val="V - %2."/>
      <w:lvlJc w:val="left"/>
      <w:pPr>
        <w:tabs>
          <w:tab w:val="num" w:pos="720"/>
        </w:tabs>
        <w:ind w:left="720" w:hanging="360"/>
      </w:pPr>
      <w:rPr>
        <w:rFonts w:hint="default"/>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28FA4A19"/>
    <w:multiLevelType w:val="singleLevel"/>
    <w:tmpl w:val="4F3AD5D8"/>
    <w:lvl w:ilvl="0">
      <w:start w:val="1"/>
      <w:numFmt w:val="bullet"/>
      <w:lvlText w:val="-"/>
      <w:lvlJc w:val="left"/>
      <w:pPr>
        <w:tabs>
          <w:tab w:val="num" w:pos="720"/>
        </w:tabs>
        <w:ind w:left="720" w:hanging="720"/>
      </w:pPr>
      <w:rPr>
        <w:rFonts w:hint="default"/>
      </w:rPr>
    </w:lvl>
  </w:abstractNum>
  <w:abstractNum w:abstractNumId="23" w15:restartNumberingAfterBreak="0">
    <w:nsid w:val="29F42D5E"/>
    <w:multiLevelType w:val="hybridMultilevel"/>
    <w:tmpl w:val="6ED0B198"/>
    <w:lvl w:ilvl="0" w:tplc="5D003B06">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E431C8"/>
    <w:multiLevelType w:val="multilevel"/>
    <w:tmpl w:val="F7E0E5E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FB57E5A"/>
    <w:multiLevelType w:val="multilevel"/>
    <w:tmpl w:val="15CA502A"/>
    <w:lvl w:ilvl="0">
      <w:start w:val="2"/>
      <w:numFmt w:val="decimal"/>
      <w:lvlText w:val="%1."/>
      <w:lvlJc w:val="left"/>
      <w:pPr>
        <w:ind w:left="644" w:hanging="360"/>
      </w:pPr>
      <w:rPr>
        <w:rFonts w:hint="default"/>
      </w:rPr>
    </w:lvl>
    <w:lvl w:ilvl="1">
      <w:start w:val="1"/>
      <w:numFmt w:val="decimal"/>
      <w:isLgl/>
      <w:lvlText w:val="2.%2."/>
      <w:lvlJc w:val="left"/>
      <w:pPr>
        <w:ind w:left="1080" w:hanging="720"/>
      </w:pPr>
      <w:rPr>
        <w:rFonts w:hint="default"/>
        <w:b/>
        <w:sz w:val="28"/>
      </w:rPr>
    </w:lvl>
    <w:lvl w:ilvl="2">
      <w:start w:val="1"/>
      <w:numFmt w:val="decimal"/>
      <w:isLgl/>
      <w:lvlText w:val="%1.%2.%3."/>
      <w:lvlJc w:val="left"/>
      <w:pPr>
        <w:ind w:left="1080" w:hanging="720"/>
      </w:pPr>
      <w:rPr>
        <w:rFonts w:hint="default"/>
        <w:b/>
        <w:sz w:val="28"/>
      </w:rPr>
    </w:lvl>
    <w:lvl w:ilvl="3">
      <w:start w:val="1"/>
      <w:numFmt w:val="decimal"/>
      <w:isLgl/>
      <w:lvlText w:val="%1.%2.%3.%4."/>
      <w:lvlJc w:val="left"/>
      <w:pPr>
        <w:ind w:left="1440" w:hanging="1080"/>
      </w:pPr>
      <w:rPr>
        <w:rFonts w:hint="default"/>
        <w:b/>
        <w:sz w:val="28"/>
      </w:rPr>
    </w:lvl>
    <w:lvl w:ilvl="4">
      <w:start w:val="1"/>
      <w:numFmt w:val="decimal"/>
      <w:isLgl/>
      <w:lvlText w:val="%1.%2.%3.%4.%5."/>
      <w:lvlJc w:val="left"/>
      <w:pPr>
        <w:ind w:left="1440" w:hanging="1080"/>
      </w:pPr>
      <w:rPr>
        <w:rFonts w:hint="default"/>
        <w:b/>
        <w:sz w:val="28"/>
      </w:rPr>
    </w:lvl>
    <w:lvl w:ilvl="5">
      <w:start w:val="1"/>
      <w:numFmt w:val="decimal"/>
      <w:isLgl/>
      <w:lvlText w:val="%1.%2.%3.%4.%5.%6."/>
      <w:lvlJc w:val="left"/>
      <w:pPr>
        <w:ind w:left="1800" w:hanging="1440"/>
      </w:pPr>
      <w:rPr>
        <w:rFonts w:hint="default"/>
        <w:b/>
        <w:sz w:val="28"/>
      </w:rPr>
    </w:lvl>
    <w:lvl w:ilvl="6">
      <w:start w:val="1"/>
      <w:numFmt w:val="decimal"/>
      <w:isLgl/>
      <w:lvlText w:val="%1.%2.%3.%4.%5.%6.%7."/>
      <w:lvlJc w:val="left"/>
      <w:pPr>
        <w:ind w:left="1800" w:hanging="1440"/>
      </w:pPr>
      <w:rPr>
        <w:rFonts w:hint="default"/>
        <w:b/>
        <w:sz w:val="28"/>
      </w:rPr>
    </w:lvl>
    <w:lvl w:ilvl="7">
      <w:start w:val="1"/>
      <w:numFmt w:val="decimal"/>
      <w:isLgl/>
      <w:lvlText w:val="%1.%2.%3.%4.%5.%6.%7.%8."/>
      <w:lvlJc w:val="left"/>
      <w:pPr>
        <w:ind w:left="2160" w:hanging="1800"/>
      </w:pPr>
      <w:rPr>
        <w:rFonts w:hint="default"/>
        <w:b/>
        <w:sz w:val="28"/>
      </w:rPr>
    </w:lvl>
    <w:lvl w:ilvl="8">
      <w:start w:val="1"/>
      <w:numFmt w:val="decimal"/>
      <w:isLgl/>
      <w:lvlText w:val="%1.%2.%3.%4.%5.%6.%7.%8.%9."/>
      <w:lvlJc w:val="left"/>
      <w:pPr>
        <w:ind w:left="2160" w:hanging="1800"/>
      </w:pPr>
      <w:rPr>
        <w:rFonts w:hint="default"/>
        <w:b/>
        <w:sz w:val="28"/>
      </w:rPr>
    </w:lvl>
  </w:abstractNum>
  <w:abstractNum w:abstractNumId="26" w15:restartNumberingAfterBreak="0">
    <w:nsid w:val="315C4E99"/>
    <w:multiLevelType w:val="hybridMultilevel"/>
    <w:tmpl w:val="F2EAA4F0"/>
    <w:lvl w:ilvl="0" w:tplc="041A000F">
      <w:start w:val="1"/>
      <w:numFmt w:val="bullet"/>
      <w:lvlText w:val=""/>
      <w:lvlJc w:val="left"/>
      <w:pPr>
        <w:tabs>
          <w:tab w:val="num" w:pos="1805"/>
        </w:tabs>
        <w:ind w:left="1805" w:hanging="360"/>
      </w:pPr>
      <w:rPr>
        <w:rFonts w:ascii="Wingdings" w:hAnsi="Wingdings" w:hint="default"/>
        <w:b w:val="0"/>
        <w:i w:val="0"/>
      </w:rPr>
    </w:lvl>
    <w:lvl w:ilvl="1" w:tplc="041A0019" w:tentative="1">
      <w:start w:val="1"/>
      <w:numFmt w:val="bullet"/>
      <w:lvlText w:val="o"/>
      <w:lvlJc w:val="left"/>
      <w:pPr>
        <w:tabs>
          <w:tab w:val="num" w:pos="2165"/>
        </w:tabs>
        <w:ind w:left="2165" w:hanging="360"/>
      </w:pPr>
      <w:rPr>
        <w:rFonts w:ascii="Courier New" w:hAnsi="Courier New" w:hint="default"/>
      </w:rPr>
    </w:lvl>
    <w:lvl w:ilvl="2" w:tplc="041A001B" w:tentative="1">
      <w:start w:val="1"/>
      <w:numFmt w:val="bullet"/>
      <w:lvlText w:val=""/>
      <w:lvlJc w:val="left"/>
      <w:pPr>
        <w:tabs>
          <w:tab w:val="num" w:pos="2885"/>
        </w:tabs>
        <w:ind w:left="2885" w:hanging="360"/>
      </w:pPr>
      <w:rPr>
        <w:rFonts w:ascii="Wingdings" w:hAnsi="Wingdings" w:hint="default"/>
      </w:rPr>
    </w:lvl>
    <w:lvl w:ilvl="3" w:tplc="041A000F" w:tentative="1">
      <w:start w:val="1"/>
      <w:numFmt w:val="bullet"/>
      <w:lvlText w:val=""/>
      <w:lvlJc w:val="left"/>
      <w:pPr>
        <w:tabs>
          <w:tab w:val="num" w:pos="3605"/>
        </w:tabs>
        <w:ind w:left="3605" w:hanging="360"/>
      </w:pPr>
      <w:rPr>
        <w:rFonts w:ascii="Symbol" w:hAnsi="Symbol" w:hint="default"/>
      </w:rPr>
    </w:lvl>
    <w:lvl w:ilvl="4" w:tplc="041A0019" w:tentative="1">
      <w:start w:val="1"/>
      <w:numFmt w:val="bullet"/>
      <w:lvlText w:val="o"/>
      <w:lvlJc w:val="left"/>
      <w:pPr>
        <w:tabs>
          <w:tab w:val="num" w:pos="4325"/>
        </w:tabs>
        <w:ind w:left="4325" w:hanging="360"/>
      </w:pPr>
      <w:rPr>
        <w:rFonts w:ascii="Courier New" w:hAnsi="Courier New" w:hint="default"/>
      </w:rPr>
    </w:lvl>
    <w:lvl w:ilvl="5" w:tplc="041A001B" w:tentative="1">
      <w:start w:val="1"/>
      <w:numFmt w:val="bullet"/>
      <w:lvlText w:val=""/>
      <w:lvlJc w:val="left"/>
      <w:pPr>
        <w:tabs>
          <w:tab w:val="num" w:pos="5045"/>
        </w:tabs>
        <w:ind w:left="5045" w:hanging="360"/>
      </w:pPr>
      <w:rPr>
        <w:rFonts w:ascii="Wingdings" w:hAnsi="Wingdings" w:hint="default"/>
      </w:rPr>
    </w:lvl>
    <w:lvl w:ilvl="6" w:tplc="041A000F" w:tentative="1">
      <w:start w:val="1"/>
      <w:numFmt w:val="bullet"/>
      <w:lvlText w:val=""/>
      <w:lvlJc w:val="left"/>
      <w:pPr>
        <w:tabs>
          <w:tab w:val="num" w:pos="5765"/>
        </w:tabs>
        <w:ind w:left="5765" w:hanging="360"/>
      </w:pPr>
      <w:rPr>
        <w:rFonts w:ascii="Symbol" w:hAnsi="Symbol" w:hint="default"/>
      </w:rPr>
    </w:lvl>
    <w:lvl w:ilvl="7" w:tplc="041A0019" w:tentative="1">
      <w:start w:val="1"/>
      <w:numFmt w:val="bullet"/>
      <w:lvlText w:val="o"/>
      <w:lvlJc w:val="left"/>
      <w:pPr>
        <w:tabs>
          <w:tab w:val="num" w:pos="6485"/>
        </w:tabs>
        <w:ind w:left="6485" w:hanging="360"/>
      </w:pPr>
      <w:rPr>
        <w:rFonts w:ascii="Courier New" w:hAnsi="Courier New" w:hint="default"/>
      </w:rPr>
    </w:lvl>
    <w:lvl w:ilvl="8" w:tplc="041A001B" w:tentative="1">
      <w:start w:val="1"/>
      <w:numFmt w:val="bullet"/>
      <w:lvlText w:val=""/>
      <w:lvlJc w:val="left"/>
      <w:pPr>
        <w:tabs>
          <w:tab w:val="num" w:pos="7205"/>
        </w:tabs>
        <w:ind w:left="7205" w:hanging="360"/>
      </w:pPr>
      <w:rPr>
        <w:rFonts w:ascii="Wingdings" w:hAnsi="Wingdings" w:hint="default"/>
      </w:rPr>
    </w:lvl>
  </w:abstractNum>
  <w:abstractNum w:abstractNumId="27" w15:restartNumberingAfterBreak="0">
    <w:nsid w:val="333F30A0"/>
    <w:multiLevelType w:val="hybridMultilevel"/>
    <w:tmpl w:val="2DE046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33CB20AD"/>
    <w:multiLevelType w:val="singleLevel"/>
    <w:tmpl w:val="8D429F64"/>
    <w:lvl w:ilvl="0">
      <w:start w:val="1"/>
      <w:numFmt w:val="bullet"/>
      <w:lvlText w:val="-"/>
      <w:lvlJc w:val="left"/>
      <w:pPr>
        <w:tabs>
          <w:tab w:val="num" w:pos="930"/>
        </w:tabs>
        <w:ind w:left="930" w:hanging="360"/>
      </w:pPr>
      <w:rPr>
        <w:rFonts w:ascii="Times New Roman" w:hAnsi="Times New Roman" w:hint="default"/>
      </w:rPr>
    </w:lvl>
  </w:abstractNum>
  <w:abstractNum w:abstractNumId="29" w15:restartNumberingAfterBreak="0">
    <w:nsid w:val="362D1E6D"/>
    <w:multiLevelType w:val="hybridMultilevel"/>
    <w:tmpl w:val="FAD8CC26"/>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30" w15:restartNumberingAfterBreak="0">
    <w:nsid w:val="3823574E"/>
    <w:multiLevelType w:val="hybridMultilevel"/>
    <w:tmpl w:val="80AE3A38"/>
    <w:lvl w:ilvl="0" w:tplc="C05E662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A3C5A4C"/>
    <w:multiLevelType w:val="hybridMultilevel"/>
    <w:tmpl w:val="50A8C974"/>
    <w:lvl w:ilvl="0" w:tplc="4FCCDB00">
      <w:numFmt w:val="bullet"/>
      <w:lvlText w:val="-"/>
      <w:lvlJc w:val="left"/>
      <w:pPr>
        <w:ind w:left="720" w:hanging="360"/>
      </w:pPr>
      <w:rPr>
        <w:rFonts w:ascii="Times New Roman" w:eastAsia="Times New Roman" w:hAnsi="Times New Roman" w:cs="Times New Roman" w:hint="default"/>
      </w:rPr>
    </w:lvl>
    <w:lvl w:ilvl="1" w:tplc="07B4C8C2" w:tentative="1">
      <w:start w:val="1"/>
      <w:numFmt w:val="bullet"/>
      <w:lvlText w:val="o"/>
      <w:lvlJc w:val="left"/>
      <w:pPr>
        <w:ind w:left="1440" w:hanging="360"/>
      </w:pPr>
      <w:rPr>
        <w:rFonts w:ascii="Courier New" w:hAnsi="Courier New" w:cs="Courier New" w:hint="default"/>
      </w:rPr>
    </w:lvl>
    <w:lvl w:ilvl="2" w:tplc="54E08058" w:tentative="1">
      <w:start w:val="1"/>
      <w:numFmt w:val="bullet"/>
      <w:lvlText w:val=""/>
      <w:lvlJc w:val="left"/>
      <w:pPr>
        <w:ind w:left="2160" w:hanging="360"/>
      </w:pPr>
      <w:rPr>
        <w:rFonts w:ascii="Wingdings" w:hAnsi="Wingdings" w:hint="default"/>
      </w:rPr>
    </w:lvl>
    <w:lvl w:ilvl="3" w:tplc="1D5CA034" w:tentative="1">
      <w:start w:val="1"/>
      <w:numFmt w:val="bullet"/>
      <w:lvlText w:val=""/>
      <w:lvlJc w:val="left"/>
      <w:pPr>
        <w:ind w:left="2880" w:hanging="360"/>
      </w:pPr>
      <w:rPr>
        <w:rFonts w:ascii="Symbol" w:hAnsi="Symbol" w:hint="default"/>
      </w:rPr>
    </w:lvl>
    <w:lvl w:ilvl="4" w:tplc="9AAE7F18" w:tentative="1">
      <w:start w:val="1"/>
      <w:numFmt w:val="bullet"/>
      <w:lvlText w:val="o"/>
      <w:lvlJc w:val="left"/>
      <w:pPr>
        <w:ind w:left="3600" w:hanging="360"/>
      </w:pPr>
      <w:rPr>
        <w:rFonts w:ascii="Courier New" w:hAnsi="Courier New" w:cs="Courier New" w:hint="default"/>
      </w:rPr>
    </w:lvl>
    <w:lvl w:ilvl="5" w:tplc="46F82B2C" w:tentative="1">
      <w:start w:val="1"/>
      <w:numFmt w:val="bullet"/>
      <w:lvlText w:val=""/>
      <w:lvlJc w:val="left"/>
      <w:pPr>
        <w:ind w:left="4320" w:hanging="360"/>
      </w:pPr>
      <w:rPr>
        <w:rFonts w:ascii="Wingdings" w:hAnsi="Wingdings" w:hint="default"/>
      </w:rPr>
    </w:lvl>
    <w:lvl w:ilvl="6" w:tplc="A8683090" w:tentative="1">
      <w:start w:val="1"/>
      <w:numFmt w:val="bullet"/>
      <w:lvlText w:val=""/>
      <w:lvlJc w:val="left"/>
      <w:pPr>
        <w:ind w:left="5040" w:hanging="360"/>
      </w:pPr>
      <w:rPr>
        <w:rFonts w:ascii="Symbol" w:hAnsi="Symbol" w:hint="default"/>
      </w:rPr>
    </w:lvl>
    <w:lvl w:ilvl="7" w:tplc="6DDAB1C8" w:tentative="1">
      <w:start w:val="1"/>
      <w:numFmt w:val="bullet"/>
      <w:lvlText w:val="o"/>
      <w:lvlJc w:val="left"/>
      <w:pPr>
        <w:ind w:left="5760" w:hanging="360"/>
      </w:pPr>
      <w:rPr>
        <w:rFonts w:ascii="Courier New" w:hAnsi="Courier New" w:cs="Courier New" w:hint="default"/>
      </w:rPr>
    </w:lvl>
    <w:lvl w:ilvl="8" w:tplc="B818DF56" w:tentative="1">
      <w:start w:val="1"/>
      <w:numFmt w:val="bullet"/>
      <w:lvlText w:val=""/>
      <w:lvlJc w:val="left"/>
      <w:pPr>
        <w:ind w:left="6480" w:hanging="360"/>
      </w:pPr>
      <w:rPr>
        <w:rFonts w:ascii="Wingdings" w:hAnsi="Wingdings" w:hint="default"/>
      </w:rPr>
    </w:lvl>
  </w:abstractNum>
  <w:abstractNum w:abstractNumId="32" w15:restartNumberingAfterBreak="0">
    <w:nsid w:val="3B6313DB"/>
    <w:multiLevelType w:val="multilevel"/>
    <w:tmpl w:val="DDDCBFE2"/>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770151"/>
    <w:multiLevelType w:val="hybridMultilevel"/>
    <w:tmpl w:val="454CC31A"/>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34" w15:restartNumberingAfterBreak="0">
    <w:nsid w:val="4149489F"/>
    <w:multiLevelType w:val="singleLevel"/>
    <w:tmpl w:val="60BA32CA"/>
    <w:lvl w:ilvl="0">
      <w:start w:val="2"/>
      <w:numFmt w:val="bullet"/>
      <w:lvlText w:val="-"/>
      <w:lvlJc w:val="left"/>
      <w:pPr>
        <w:tabs>
          <w:tab w:val="num" w:pos="570"/>
        </w:tabs>
        <w:ind w:left="570" w:hanging="570"/>
      </w:pPr>
      <w:rPr>
        <w:rFonts w:ascii="Times New Roman" w:hAnsi="Times New Roman" w:hint="default"/>
      </w:rPr>
    </w:lvl>
  </w:abstractNum>
  <w:abstractNum w:abstractNumId="35" w15:restartNumberingAfterBreak="0">
    <w:nsid w:val="41BA2F86"/>
    <w:multiLevelType w:val="hybridMultilevel"/>
    <w:tmpl w:val="0FC662D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81F123F"/>
    <w:multiLevelType w:val="hybridMultilevel"/>
    <w:tmpl w:val="5E3231BA"/>
    <w:lvl w:ilvl="0" w:tplc="E424C798">
      <w:start w:val="1"/>
      <w:numFmt w:val="decimal"/>
      <w:lvlText w:val="%1."/>
      <w:lvlJc w:val="left"/>
      <w:pPr>
        <w:ind w:left="1429" w:hanging="360"/>
      </w:pPr>
      <w:rPr>
        <w:rFonts w:ascii="Calibri" w:hAnsi="Calibri" w:hint="default"/>
        <w:b/>
        <w:i w:val="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48C85B92"/>
    <w:multiLevelType w:val="hybridMultilevel"/>
    <w:tmpl w:val="43209C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4C040725"/>
    <w:multiLevelType w:val="multilevel"/>
    <w:tmpl w:val="A93E4238"/>
    <w:lvl w:ilvl="0">
      <w:start w:val="1"/>
      <w:numFmt w:val="decimal"/>
      <w:lvlText w:val="%1."/>
      <w:lvlJc w:val="left"/>
      <w:pPr>
        <w:tabs>
          <w:tab w:val="num" w:pos="360"/>
        </w:tabs>
        <w:ind w:left="360" w:hanging="360"/>
      </w:pPr>
      <w:rPr>
        <w:rFonts w:hint="default"/>
      </w:rPr>
    </w:lvl>
    <w:lvl w:ilvl="1">
      <w:start w:val="1"/>
      <w:numFmt w:val="decimal"/>
      <w:lvlText w:val="B.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08423D4"/>
    <w:multiLevelType w:val="singleLevel"/>
    <w:tmpl w:val="4F3AD5D8"/>
    <w:lvl w:ilvl="0">
      <w:start w:val="1"/>
      <w:numFmt w:val="bullet"/>
      <w:lvlText w:val="-"/>
      <w:lvlJc w:val="left"/>
      <w:pPr>
        <w:tabs>
          <w:tab w:val="num" w:pos="720"/>
        </w:tabs>
        <w:ind w:left="720" w:hanging="720"/>
      </w:pPr>
      <w:rPr>
        <w:rFonts w:hint="default"/>
      </w:rPr>
    </w:lvl>
  </w:abstractNum>
  <w:abstractNum w:abstractNumId="40" w15:restartNumberingAfterBreak="0">
    <w:nsid w:val="5228173F"/>
    <w:multiLevelType w:val="singleLevel"/>
    <w:tmpl w:val="E5B4BB9A"/>
    <w:lvl w:ilvl="0">
      <w:start w:val="3"/>
      <w:numFmt w:val="decimal"/>
      <w:lvlText w:val="%1."/>
      <w:lvlJc w:val="left"/>
      <w:pPr>
        <w:tabs>
          <w:tab w:val="num" w:pos="720"/>
        </w:tabs>
        <w:ind w:left="720" w:hanging="720"/>
      </w:pPr>
      <w:rPr>
        <w:rFonts w:hint="default"/>
        <w:u w:val="none"/>
      </w:rPr>
    </w:lvl>
  </w:abstractNum>
  <w:abstractNum w:abstractNumId="41" w15:restartNumberingAfterBreak="0">
    <w:nsid w:val="594A3091"/>
    <w:multiLevelType w:val="singleLevel"/>
    <w:tmpl w:val="E6F6EFCE"/>
    <w:lvl w:ilvl="0">
      <w:start w:val="4"/>
      <w:numFmt w:val="bullet"/>
      <w:lvlText w:val="-"/>
      <w:lvlJc w:val="left"/>
      <w:pPr>
        <w:tabs>
          <w:tab w:val="num" w:pos="502"/>
        </w:tabs>
        <w:ind w:left="502" w:hanging="360"/>
      </w:pPr>
      <w:rPr>
        <w:rFonts w:ascii="Times New Roman" w:hAnsi="Times New Roman" w:hint="default"/>
      </w:rPr>
    </w:lvl>
  </w:abstractNum>
  <w:abstractNum w:abstractNumId="42" w15:restartNumberingAfterBreak="0">
    <w:nsid w:val="5A2D46C6"/>
    <w:multiLevelType w:val="hybridMultilevel"/>
    <w:tmpl w:val="2C60E2C0"/>
    <w:lvl w:ilvl="0" w:tplc="11FA2826">
      <w:start w:val="1"/>
      <w:numFmt w:val="bullet"/>
      <w:lvlText w:val=""/>
      <w:lvlJc w:val="left"/>
      <w:pPr>
        <w:tabs>
          <w:tab w:val="num" w:pos="1080"/>
        </w:tabs>
        <w:ind w:left="1080" w:hanging="360"/>
      </w:pPr>
      <w:rPr>
        <w:rFonts w:ascii="Wingdings" w:hAnsi="Wingdings" w:hint="default"/>
        <w:b w:val="0"/>
        <w:i w:val="0"/>
      </w:rPr>
    </w:lvl>
    <w:lvl w:ilvl="1" w:tplc="A62A1292">
      <w:start w:val="6"/>
      <w:numFmt w:val="decimal"/>
      <w:lvlText w:val="%2."/>
      <w:lvlJc w:val="left"/>
      <w:pPr>
        <w:tabs>
          <w:tab w:val="num" w:pos="1650"/>
        </w:tabs>
        <w:ind w:left="1650" w:hanging="570"/>
      </w:pPr>
      <w:rPr>
        <w:rFonts w:hint="default"/>
        <w:b w:val="0"/>
        <w:i w:val="0"/>
        <w:u w:val="single"/>
      </w:rPr>
    </w:lvl>
    <w:lvl w:ilvl="2" w:tplc="F2B6E5F4" w:tentative="1">
      <w:start w:val="1"/>
      <w:numFmt w:val="bullet"/>
      <w:lvlText w:val=""/>
      <w:lvlJc w:val="left"/>
      <w:pPr>
        <w:tabs>
          <w:tab w:val="num" w:pos="2160"/>
        </w:tabs>
        <w:ind w:left="2160" w:hanging="360"/>
      </w:pPr>
      <w:rPr>
        <w:rFonts w:ascii="Wingdings" w:hAnsi="Wingdings" w:hint="default"/>
      </w:rPr>
    </w:lvl>
    <w:lvl w:ilvl="3" w:tplc="61043A4C" w:tentative="1">
      <w:start w:val="1"/>
      <w:numFmt w:val="bullet"/>
      <w:lvlText w:val=""/>
      <w:lvlJc w:val="left"/>
      <w:pPr>
        <w:tabs>
          <w:tab w:val="num" w:pos="2880"/>
        </w:tabs>
        <w:ind w:left="2880" w:hanging="360"/>
      </w:pPr>
      <w:rPr>
        <w:rFonts w:ascii="Symbol" w:hAnsi="Symbol" w:hint="default"/>
      </w:rPr>
    </w:lvl>
    <w:lvl w:ilvl="4" w:tplc="C2829686" w:tentative="1">
      <w:start w:val="1"/>
      <w:numFmt w:val="bullet"/>
      <w:lvlText w:val="o"/>
      <w:lvlJc w:val="left"/>
      <w:pPr>
        <w:tabs>
          <w:tab w:val="num" w:pos="3600"/>
        </w:tabs>
        <w:ind w:left="3600" w:hanging="360"/>
      </w:pPr>
      <w:rPr>
        <w:rFonts w:ascii="Courier New" w:hAnsi="Courier New" w:hint="default"/>
      </w:rPr>
    </w:lvl>
    <w:lvl w:ilvl="5" w:tplc="320A0EC8" w:tentative="1">
      <w:start w:val="1"/>
      <w:numFmt w:val="bullet"/>
      <w:lvlText w:val=""/>
      <w:lvlJc w:val="left"/>
      <w:pPr>
        <w:tabs>
          <w:tab w:val="num" w:pos="4320"/>
        </w:tabs>
        <w:ind w:left="4320" w:hanging="360"/>
      </w:pPr>
      <w:rPr>
        <w:rFonts w:ascii="Wingdings" w:hAnsi="Wingdings" w:hint="default"/>
      </w:rPr>
    </w:lvl>
    <w:lvl w:ilvl="6" w:tplc="725E0DF0" w:tentative="1">
      <w:start w:val="1"/>
      <w:numFmt w:val="bullet"/>
      <w:lvlText w:val=""/>
      <w:lvlJc w:val="left"/>
      <w:pPr>
        <w:tabs>
          <w:tab w:val="num" w:pos="5040"/>
        </w:tabs>
        <w:ind w:left="5040" w:hanging="360"/>
      </w:pPr>
      <w:rPr>
        <w:rFonts w:ascii="Symbol" w:hAnsi="Symbol" w:hint="default"/>
      </w:rPr>
    </w:lvl>
    <w:lvl w:ilvl="7" w:tplc="0554CB1E" w:tentative="1">
      <w:start w:val="1"/>
      <w:numFmt w:val="bullet"/>
      <w:lvlText w:val="o"/>
      <w:lvlJc w:val="left"/>
      <w:pPr>
        <w:tabs>
          <w:tab w:val="num" w:pos="5760"/>
        </w:tabs>
        <w:ind w:left="5760" w:hanging="360"/>
      </w:pPr>
      <w:rPr>
        <w:rFonts w:ascii="Courier New" w:hAnsi="Courier New" w:hint="default"/>
      </w:rPr>
    </w:lvl>
    <w:lvl w:ilvl="8" w:tplc="C7385BE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C878C1"/>
    <w:multiLevelType w:val="hybridMultilevel"/>
    <w:tmpl w:val="806C2306"/>
    <w:lvl w:ilvl="0" w:tplc="041A000F">
      <w:start w:val="1"/>
      <w:numFmt w:val="decimal"/>
      <w:lvlText w:val="%1)"/>
      <w:lvlJc w:val="left"/>
      <w:pPr>
        <w:tabs>
          <w:tab w:val="num" w:pos="365"/>
        </w:tabs>
        <w:ind w:left="365" w:hanging="360"/>
      </w:pPr>
      <w:rPr>
        <w:rFonts w:hint="default"/>
        <w:strike w:val="0"/>
        <w:dstrike w:val="0"/>
        <w:sz w:val="22"/>
        <w:vertAlign w:val="baseline"/>
      </w:rPr>
    </w:lvl>
    <w:lvl w:ilvl="1" w:tplc="A7BEA5DA">
      <w:start w:val="3"/>
      <w:numFmt w:val="decimal"/>
      <w:lvlText w:val="%2."/>
      <w:lvlJc w:val="left"/>
      <w:pPr>
        <w:tabs>
          <w:tab w:val="num" w:pos="1085"/>
        </w:tabs>
        <w:ind w:left="1085" w:hanging="360"/>
      </w:pPr>
      <w:rPr>
        <w:rFonts w:hint="default"/>
      </w:rPr>
    </w:lvl>
    <w:lvl w:ilvl="2" w:tplc="041A001B" w:tentative="1">
      <w:start w:val="1"/>
      <w:numFmt w:val="lowerRoman"/>
      <w:lvlText w:val="%3."/>
      <w:lvlJc w:val="right"/>
      <w:pPr>
        <w:tabs>
          <w:tab w:val="num" w:pos="1805"/>
        </w:tabs>
        <w:ind w:left="1805" w:hanging="180"/>
      </w:pPr>
    </w:lvl>
    <w:lvl w:ilvl="3" w:tplc="041A000F" w:tentative="1">
      <w:start w:val="1"/>
      <w:numFmt w:val="decimal"/>
      <w:lvlText w:val="%4."/>
      <w:lvlJc w:val="left"/>
      <w:pPr>
        <w:tabs>
          <w:tab w:val="num" w:pos="2525"/>
        </w:tabs>
        <w:ind w:left="2525" w:hanging="360"/>
      </w:pPr>
    </w:lvl>
    <w:lvl w:ilvl="4" w:tplc="041A0019" w:tentative="1">
      <w:start w:val="1"/>
      <w:numFmt w:val="lowerLetter"/>
      <w:lvlText w:val="%5."/>
      <w:lvlJc w:val="left"/>
      <w:pPr>
        <w:tabs>
          <w:tab w:val="num" w:pos="3245"/>
        </w:tabs>
        <w:ind w:left="3245" w:hanging="360"/>
      </w:pPr>
    </w:lvl>
    <w:lvl w:ilvl="5" w:tplc="041A001B" w:tentative="1">
      <w:start w:val="1"/>
      <w:numFmt w:val="lowerRoman"/>
      <w:lvlText w:val="%6."/>
      <w:lvlJc w:val="right"/>
      <w:pPr>
        <w:tabs>
          <w:tab w:val="num" w:pos="3965"/>
        </w:tabs>
        <w:ind w:left="3965" w:hanging="180"/>
      </w:pPr>
    </w:lvl>
    <w:lvl w:ilvl="6" w:tplc="041A000F" w:tentative="1">
      <w:start w:val="1"/>
      <w:numFmt w:val="decimal"/>
      <w:lvlText w:val="%7."/>
      <w:lvlJc w:val="left"/>
      <w:pPr>
        <w:tabs>
          <w:tab w:val="num" w:pos="4685"/>
        </w:tabs>
        <w:ind w:left="4685" w:hanging="360"/>
      </w:pPr>
    </w:lvl>
    <w:lvl w:ilvl="7" w:tplc="041A0019" w:tentative="1">
      <w:start w:val="1"/>
      <w:numFmt w:val="lowerLetter"/>
      <w:lvlText w:val="%8."/>
      <w:lvlJc w:val="left"/>
      <w:pPr>
        <w:tabs>
          <w:tab w:val="num" w:pos="5405"/>
        </w:tabs>
        <w:ind w:left="5405" w:hanging="360"/>
      </w:pPr>
    </w:lvl>
    <w:lvl w:ilvl="8" w:tplc="041A001B" w:tentative="1">
      <w:start w:val="1"/>
      <w:numFmt w:val="lowerRoman"/>
      <w:lvlText w:val="%9."/>
      <w:lvlJc w:val="right"/>
      <w:pPr>
        <w:tabs>
          <w:tab w:val="num" w:pos="6125"/>
        </w:tabs>
        <w:ind w:left="6125" w:hanging="180"/>
      </w:pPr>
    </w:lvl>
  </w:abstractNum>
  <w:abstractNum w:abstractNumId="44" w15:restartNumberingAfterBreak="0">
    <w:nsid w:val="5DC819CC"/>
    <w:multiLevelType w:val="hybridMultilevel"/>
    <w:tmpl w:val="BCB87518"/>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45" w15:restartNumberingAfterBreak="0">
    <w:nsid w:val="5E0F3A6A"/>
    <w:multiLevelType w:val="multilevel"/>
    <w:tmpl w:val="F13C2430"/>
    <w:lvl w:ilvl="0">
      <w:start w:val="1"/>
      <w:numFmt w:val="decimal"/>
      <w:lvlText w:val="%1."/>
      <w:lvlJc w:val="left"/>
      <w:pPr>
        <w:tabs>
          <w:tab w:val="num" w:pos="720"/>
        </w:tabs>
        <w:ind w:left="720" w:hanging="72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5F7669E4"/>
    <w:multiLevelType w:val="hybridMultilevel"/>
    <w:tmpl w:val="35080142"/>
    <w:lvl w:ilvl="0" w:tplc="84D424A2">
      <w:start w:val="1"/>
      <w:numFmt w:val="bullet"/>
      <w:lvlText w:val=""/>
      <w:lvlJc w:val="left"/>
      <w:pPr>
        <w:ind w:left="720" w:hanging="360"/>
      </w:pPr>
      <w:rPr>
        <w:rFonts w:ascii="Wingdings" w:hAnsi="Wingdings" w:hint="default"/>
      </w:rPr>
    </w:lvl>
    <w:lvl w:ilvl="1" w:tplc="C9625624" w:tentative="1">
      <w:start w:val="1"/>
      <w:numFmt w:val="bullet"/>
      <w:lvlText w:val="o"/>
      <w:lvlJc w:val="left"/>
      <w:pPr>
        <w:ind w:left="1440" w:hanging="360"/>
      </w:pPr>
      <w:rPr>
        <w:rFonts w:ascii="Courier New" w:hAnsi="Courier New" w:cs="Courier New" w:hint="default"/>
      </w:rPr>
    </w:lvl>
    <w:lvl w:ilvl="2" w:tplc="05D06066" w:tentative="1">
      <w:start w:val="1"/>
      <w:numFmt w:val="bullet"/>
      <w:lvlText w:val=""/>
      <w:lvlJc w:val="left"/>
      <w:pPr>
        <w:ind w:left="2160" w:hanging="360"/>
      </w:pPr>
      <w:rPr>
        <w:rFonts w:ascii="Wingdings" w:hAnsi="Wingdings" w:hint="default"/>
      </w:rPr>
    </w:lvl>
    <w:lvl w:ilvl="3" w:tplc="A9C6C070" w:tentative="1">
      <w:start w:val="1"/>
      <w:numFmt w:val="bullet"/>
      <w:lvlText w:val=""/>
      <w:lvlJc w:val="left"/>
      <w:pPr>
        <w:ind w:left="2880" w:hanging="360"/>
      </w:pPr>
      <w:rPr>
        <w:rFonts w:ascii="Symbol" w:hAnsi="Symbol" w:hint="default"/>
      </w:rPr>
    </w:lvl>
    <w:lvl w:ilvl="4" w:tplc="444C7EFC" w:tentative="1">
      <w:start w:val="1"/>
      <w:numFmt w:val="bullet"/>
      <w:lvlText w:val="o"/>
      <w:lvlJc w:val="left"/>
      <w:pPr>
        <w:ind w:left="3600" w:hanging="360"/>
      </w:pPr>
      <w:rPr>
        <w:rFonts w:ascii="Courier New" w:hAnsi="Courier New" w:cs="Courier New" w:hint="default"/>
      </w:rPr>
    </w:lvl>
    <w:lvl w:ilvl="5" w:tplc="ED520AA8" w:tentative="1">
      <w:start w:val="1"/>
      <w:numFmt w:val="bullet"/>
      <w:lvlText w:val=""/>
      <w:lvlJc w:val="left"/>
      <w:pPr>
        <w:ind w:left="4320" w:hanging="360"/>
      </w:pPr>
      <w:rPr>
        <w:rFonts w:ascii="Wingdings" w:hAnsi="Wingdings" w:hint="default"/>
      </w:rPr>
    </w:lvl>
    <w:lvl w:ilvl="6" w:tplc="191481A6" w:tentative="1">
      <w:start w:val="1"/>
      <w:numFmt w:val="bullet"/>
      <w:lvlText w:val=""/>
      <w:lvlJc w:val="left"/>
      <w:pPr>
        <w:ind w:left="5040" w:hanging="360"/>
      </w:pPr>
      <w:rPr>
        <w:rFonts w:ascii="Symbol" w:hAnsi="Symbol" w:hint="default"/>
      </w:rPr>
    </w:lvl>
    <w:lvl w:ilvl="7" w:tplc="38B263E8" w:tentative="1">
      <w:start w:val="1"/>
      <w:numFmt w:val="bullet"/>
      <w:lvlText w:val="o"/>
      <w:lvlJc w:val="left"/>
      <w:pPr>
        <w:ind w:left="5760" w:hanging="360"/>
      </w:pPr>
      <w:rPr>
        <w:rFonts w:ascii="Courier New" w:hAnsi="Courier New" w:cs="Courier New" w:hint="default"/>
      </w:rPr>
    </w:lvl>
    <w:lvl w:ilvl="8" w:tplc="1E40F768" w:tentative="1">
      <w:start w:val="1"/>
      <w:numFmt w:val="bullet"/>
      <w:lvlText w:val=""/>
      <w:lvlJc w:val="left"/>
      <w:pPr>
        <w:ind w:left="6480" w:hanging="360"/>
      </w:pPr>
      <w:rPr>
        <w:rFonts w:ascii="Wingdings" w:hAnsi="Wingdings" w:hint="default"/>
      </w:rPr>
    </w:lvl>
  </w:abstractNum>
  <w:abstractNum w:abstractNumId="47" w15:restartNumberingAfterBreak="0">
    <w:nsid w:val="5F910607"/>
    <w:multiLevelType w:val="multilevel"/>
    <w:tmpl w:val="9C42FB94"/>
    <w:lvl w:ilvl="0">
      <w:start w:val="1"/>
      <w:numFmt w:val="decimal"/>
      <w:lvlText w:val="%1."/>
      <w:lvlJc w:val="left"/>
      <w:pPr>
        <w:tabs>
          <w:tab w:val="num" w:pos="360"/>
        </w:tabs>
        <w:ind w:left="360" w:hanging="360"/>
      </w:pPr>
      <w:rPr>
        <w:rFonts w:hint="default"/>
      </w:rPr>
    </w:lvl>
    <w:lvl w:ilvl="1">
      <w:start w:val="1"/>
      <w:numFmt w:val="decimal"/>
      <w:lvlText w:val="A.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FF201EC"/>
    <w:multiLevelType w:val="multilevel"/>
    <w:tmpl w:val="94E0D36E"/>
    <w:lvl w:ilvl="0">
      <w:start w:val="1"/>
      <w:numFmt w:val="decimal"/>
      <w:lvlText w:val="%1."/>
      <w:lvlJc w:val="left"/>
      <w:pPr>
        <w:ind w:left="2138" w:hanging="360"/>
      </w:pPr>
      <w:rPr>
        <w:rFonts w:ascii="Calibri" w:hAnsi="Calibri" w:hint="default"/>
        <w:b/>
        <w:i w:val="0"/>
        <w:caps w:val="0"/>
        <w:strike w:val="0"/>
        <w:dstrike w:val="0"/>
        <w:vanish w:val="0"/>
        <w:color w:val="000000"/>
        <w:sz w:val="24"/>
        <w:u w:val="thick"/>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2498" w:hanging="720"/>
      </w:pPr>
      <w:rPr>
        <w:rFonts w:hint="default"/>
      </w:rPr>
    </w:lvl>
    <w:lvl w:ilvl="4">
      <w:start w:val="1"/>
      <w:numFmt w:val="decimal"/>
      <w:isLgl/>
      <w:lvlText w:val="%1.%2.%3.%4.%5."/>
      <w:lvlJc w:val="left"/>
      <w:pPr>
        <w:ind w:left="2858" w:hanging="1080"/>
      </w:pPr>
      <w:rPr>
        <w:rFonts w:hint="default"/>
      </w:rPr>
    </w:lvl>
    <w:lvl w:ilvl="5">
      <w:start w:val="1"/>
      <w:numFmt w:val="decimal"/>
      <w:isLgl/>
      <w:lvlText w:val="%1.%2.%3.%4.%5.%6."/>
      <w:lvlJc w:val="left"/>
      <w:pPr>
        <w:ind w:left="2858" w:hanging="1080"/>
      </w:pPr>
      <w:rPr>
        <w:rFonts w:hint="default"/>
      </w:rPr>
    </w:lvl>
    <w:lvl w:ilvl="6">
      <w:start w:val="1"/>
      <w:numFmt w:val="decimal"/>
      <w:isLgl/>
      <w:lvlText w:val="%1.%2.%3.%4.%5.%6.%7."/>
      <w:lvlJc w:val="left"/>
      <w:pPr>
        <w:ind w:left="3218" w:hanging="1440"/>
      </w:pPr>
      <w:rPr>
        <w:rFonts w:hint="default"/>
      </w:rPr>
    </w:lvl>
    <w:lvl w:ilvl="7">
      <w:start w:val="1"/>
      <w:numFmt w:val="decimal"/>
      <w:isLgl/>
      <w:lvlText w:val="%1.%2.%3.%4.%5.%6.%7.%8."/>
      <w:lvlJc w:val="left"/>
      <w:pPr>
        <w:ind w:left="3218" w:hanging="1440"/>
      </w:pPr>
      <w:rPr>
        <w:rFonts w:hint="default"/>
      </w:rPr>
    </w:lvl>
    <w:lvl w:ilvl="8">
      <w:start w:val="1"/>
      <w:numFmt w:val="decimal"/>
      <w:isLgl/>
      <w:lvlText w:val="%1.%2.%3.%4.%5.%6.%7.%8.%9."/>
      <w:lvlJc w:val="left"/>
      <w:pPr>
        <w:ind w:left="3578" w:hanging="1800"/>
      </w:pPr>
      <w:rPr>
        <w:rFonts w:hint="default"/>
      </w:rPr>
    </w:lvl>
  </w:abstractNum>
  <w:abstractNum w:abstractNumId="49" w15:restartNumberingAfterBreak="0">
    <w:nsid w:val="607D5971"/>
    <w:multiLevelType w:val="hybridMultilevel"/>
    <w:tmpl w:val="19BCBC9A"/>
    <w:lvl w:ilvl="0" w:tplc="5138505A">
      <w:start w:val="1"/>
      <w:numFmt w:val="bullet"/>
      <w:lvlText w:val=""/>
      <w:lvlJc w:val="left"/>
      <w:pPr>
        <w:tabs>
          <w:tab w:val="num" w:pos="720"/>
        </w:tabs>
        <w:ind w:left="720" w:hanging="360"/>
      </w:pPr>
      <w:rPr>
        <w:rFonts w:ascii="Symbol" w:hAnsi="Symbol" w:hint="default"/>
      </w:rPr>
    </w:lvl>
    <w:lvl w:ilvl="1" w:tplc="0E5E793A">
      <w:start w:val="1"/>
      <w:numFmt w:val="bullet"/>
      <w:lvlText w:val="o"/>
      <w:lvlJc w:val="left"/>
      <w:pPr>
        <w:tabs>
          <w:tab w:val="num" w:pos="1440"/>
        </w:tabs>
        <w:ind w:left="1440" w:hanging="360"/>
      </w:pPr>
      <w:rPr>
        <w:rFonts w:ascii="Courier New" w:hAnsi="Courier New" w:cs="Courier New" w:hint="default"/>
      </w:rPr>
    </w:lvl>
    <w:lvl w:ilvl="2" w:tplc="2C34393C" w:tentative="1">
      <w:start w:val="1"/>
      <w:numFmt w:val="bullet"/>
      <w:lvlText w:val=""/>
      <w:lvlJc w:val="left"/>
      <w:pPr>
        <w:tabs>
          <w:tab w:val="num" w:pos="2160"/>
        </w:tabs>
        <w:ind w:left="2160" w:hanging="360"/>
      </w:pPr>
      <w:rPr>
        <w:rFonts w:ascii="Wingdings" w:hAnsi="Wingdings" w:hint="default"/>
      </w:rPr>
    </w:lvl>
    <w:lvl w:ilvl="3" w:tplc="087A9690" w:tentative="1">
      <w:start w:val="1"/>
      <w:numFmt w:val="bullet"/>
      <w:lvlText w:val=""/>
      <w:lvlJc w:val="left"/>
      <w:pPr>
        <w:tabs>
          <w:tab w:val="num" w:pos="2880"/>
        </w:tabs>
        <w:ind w:left="2880" w:hanging="360"/>
      </w:pPr>
      <w:rPr>
        <w:rFonts w:ascii="Symbol" w:hAnsi="Symbol" w:hint="default"/>
      </w:rPr>
    </w:lvl>
    <w:lvl w:ilvl="4" w:tplc="997C9FE4" w:tentative="1">
      <w:start w:val="1"/>
      <w:numFmt w:val="bullet"/>
      <w:lvlText w:val="o"/>
      <w:lvlJc w:val="left"/>
      <w:pPr>
        <w:tabs>
          <w:tab w:val="num" w:pos="3600"/>
        </w:tabs>
        <w:ind w:left="3600" w:hanging="360"/>
      </w:pPr>
      <w:rPr>
        <w:rFonts w:ascii="Courier New" w:hAnsi="Courier New" w:cs="Courier New" w:hint="default"/>
      </w:rPr>
    </w:lvl>
    <w:lvl w:ilvl="5" w:tplc="85C69DBC" w:tentative="1">
      <w:start w:val="1"/>
      <w:numFmt w:val="bullet"/>
      <w:lvlText w:val=""/>
      <w:lvlJc w:val="left"/>
      <w:pPr>
        <w:tabs>
          <w:tab w:val="num" w:pos="4320"/>
        </w:tabs>
        <w:ind w:left="4320" w:hanging="360"/>
      </w:pPr>
      <w:rPr>
        <w:rFonts w:ascii="Wingdings" w:hAnsi="Wingdings" w:hint="default"/>
      </w:rPr>
    </w:lvl>
    <w:lvl w:ilvl="6" w:tplc="D2BC341E" w:tentative="1">
      <w:start w:val="1"/>
      <w:numFmt w:val="bullet"/>
      <w:lvlText w:val=""/>
      <w:lvlJc w:val="left"/>
      <w:pPr>
        <w:tabs>
          <w:tab w:val="num" w:pos="5040"/>
        </w:tabs>
        <w:ind w:left="5040" w:hanging="360"/>
      </w:pPr>
      <w:rPr>
        <w:rFonts w:ascii="Symbol" w:hAnsi="Symbol" w:hint="default"/>
      </w:rPr>
    </w:lvl>
    <w:lvl w:ilvl="7" w:tplc="EB0E2CDE" w:tentative="1">
      <w:start w:val="1"/>
      <w:numFmt w:val="bullet"/>
      <w:lvlText w:val="o"/>
      <w:lvlJc w:val="left"/>
      <w:pPr>
        <w:tabs>
          <w:tab w:val="num" w:pos="5760"/>
        </w:tabs>
        <w:ind w:left="5760" w:hanging="360"/>
      </w:pPr>
      <w:rPr>
        <w:rFonts w:ascii="Courier New" w:hAnsi="Courier New" w:cs="Courier New" w:hint="default"/>
      </w:rPr>
    </w:lvl>
    <w:lvl w:ilvl="8" w:tplc="A768CD8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80681B"/>
    <w:multiLevelType w:val="hybridMultilevel"/>
    <w:tmpl w:val="3E7A1F1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1F07534"/>
    <w:multiLevelType w:val="hybridMultilevel"/>
    <w:tmpl w:val="27CAFE14"/>
    <w:lvl w:ilvl="0" w:tplc="69A8E78C">
      <w:start w:val="5"/>
      <w:numFmt w:val="bullet"/>
      <w:lvlText w:val="-"/>
      <w:lvlJc w:val="left"/>
      <w:pPr>
        <w:ind w:left="1287" w:hanging="360"/>
      </w:pPr>
      <w:rPr>
        <w:rFonts w:ascii="Times New Roman" w:hAnsi="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52" w15:restartNumberingAfterBreak="0">
    <w:nsid w:val="62812A50"/>
    <w:multiLevelType w:val="singleLevel"/>
    <w:tmpl w:val="F7D2CE0A"/>
    <w:lvl w:ilvl="0">
      <w:start w:val="6"/>
      <w:numFmt w:val="decimal"/>
      <w:lvlText w:val="%1."/>
      <w:lvlJc w:val="left"/>
      <w:pPr>
        <w:tabs>
          <w:tab w:val="num" w:pos="3960"/>
        </w:tabs>
        <w:ind w:left="3960" w:hanging="360"/>
      </w:pPr>
      <w:rPr>
        <w:rFonts w:hint="default"/>
      </w:rPr>
    </w:lvl>
  </w:abstractNum>
  <w:abstractNum w:abstractNumId="53" w15:restartNumberingAfterBreak="0">
    <w:nsid w:val="62DB4847"/>
    <w:multiLevelType w:val="singleLevel"/>
    <w:tmpl w:val="0F2698E4"/>
    <w:lvl w:ilvl="0">
      <w:start w:val="1"/>
      <w:numFmt w:val="decimal"/>
      <w:lvlText w:val="%1."/>
      <w:lvlJc w:val="left"/>
      <w:pPr>
        <w:tabs>
          <w:tab w:val="num" w:pos="720"/>
        </w:tabs>
        <w:ind w:left="720" w:hanging="720"/>
      </w:pPr>
      <w:rPr>
        <w:rFonts w:hint="default"/>
      </w:rPr>
    </w:lvl>
  </w:abstractNum>
  <w:abstractNum w:abstractNumId="54" w15:restartNumberingAfterBreak="0">
    <w:nsid w:val="636C0351"/>
    <w:multiLevelType w:val="multilevel"/>
    <w:tmpl w:val="DCC2BC2C"/>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37B36C0"/>
    <w:multiLevelType w:val="singleLevel"/>
    <w:tmpl w:val="69A8E78C"/>
    <w:lvl w:ilvl="0">
      <w:start w:val="5"/>
      <w:numFmt w:val="bullet"/>
      <w:lvlText w:val="-"/>
      <w:lvlJc w:val="left"/>
      <w:pPr>
        <w:tabs>
          <w:tab w:val="num" w:pos="1440"/>
        </w:tabs>
        <w:ind w:left="1440" w:hanging="720"/>
      </w:pPr>
      <w:rPr>
        <w:rFonts w:ascii="Times New Roman" w:hAnsi="Times New Roman" w:hint="default"/>
      </w:rPr>
    </w:lvl>
  </w:abstractNum>
  <w:abstractNum w:abstractNumId="56" w15:restartNumberingAfterBreak="0">
    <w:nsid w:val="64E1665C"/>
    <w:multiLevelType w:val="hybridMultilevel"/>
    <w:tmpl w:val="3C9A61B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6797529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8" w15:restartNumberingAfterBreak="0">
    <w:nsid w:val="68DE4F9C"/>
    <w:multiLevelType w:val="hybridMultilevel"/>
    <w:tmpl w:val="1A2A087C"/>
    <w:lvl w:ilvl="0" w:tplc="4148C2A8">
      <w:start w:val="2"/>
      <w:numFmt w:val="bullet"/>
      <w:lvlText w:val="-"/>
      <w:lvlJc w:val="left"/>
      <w:pPr>
        <w:tabs>
          <w:tab w:val="num" w:pos="1065"/>
        </w:tabs>
        <w:ind w:left="1065" w:hanging="360"/>
      </w:pPr>
      <w:rPr>
        <w:rFonts w:ascii="Arial" w:eastAsia="Times New Roman" w:hAnsi="Arial" w:cs="Arial"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59" w15:restartNumberingAfterBreak="0">
    <w:nsid w:val="6A213C88"/>
    <w:multiLevelType w:val="hybridMultilevel"/>
    <w:tmpl w:val="2F3691BE"/>
    <w:lvl w:ilvl="0" w:tplc="1C043152">
      <w:start w:val="1"/>
      <w:numFmt w:val="decimal"/>
      <w:lvlText w:val="17.%1."/>
      <w:lvlJc w:val="left"/>
      <w:pPr>
        <w:ind w:left="4320" w:hanging="360"/>
      </w:pPr>
      <w:rPr>
        <w:rFonts w:hint="default"/>
      </w:rPr>
    </w:lvl>
    <w:lvl w:ilvl="1" w:tplc="612A001A">
      <w:start w:val="1"/>
      <w:numFmt w:val="lowerLetter"/>
      <w:lvlText w:val="%2."/>
      <w:lvlJc w:val="left"/>
      <w:pPr>
        <w:ind w:left="5040" w:hanging="360"/>
      </w:pPr>
    </w:lvl>
    <w:lvl w:ilvl="2" w:tplc="5900C316" w:tentative="1">
      <w:start w:val="1"/>
      <w:numFmt w:val="lowerRoman"/>
      <w:lvlText w:val="%3."/>
      <w:lvlJc w:val="right"/>
      <w:pPr>
        <w:ind w:left="5760" w:hanging="180"/>
      </w:pPr>
    </w:lvl>
    <w:lvl w:ilvl="3" w:tplc="A9965890" w:tentative="1">
      <w:start w:val="1"/>
      <w:numFmt w:val="decimal"/>
      <w:lvlText w:val="%4."/>
      <w:lvlJc w:val="left"/>
      <w:pPr>
        <w:ind w:left="6480" w:hanging="360"/>
      </w:pPr>
    </w:lvl>
    <w:lvl w:ilvl="4" w:tplc="ECBA18F4" w:tentative="1">
      <w:start w:val="1"/>
      <w:numFmt w:val="lowerLetter"/>
      <w:lvlText w:val="%5."/>
      <w:lvlJc w:val="left"/>
      <w:pPr>
        <w:ind w:left="7200" w:hanging="360"/>
      </w:pPr>
    </w:lvl>
    <w:lvl w:ilvl="5" w:tplc="89C48AEE" w:tentative="1">
      <w:start w:val="1"/>
      <w:numFmt w:val="lowerRoman"/>
      <w:lvlText w:val="%6."/>
      <w:lvlJc w:val="right"/>
      <w:pPr>
        <w:ind w:left="7920" w:hanging="180"/>
      </w:pPr>
    </w:lvl>
    <w:lvl w:ilvl="6" w:tplc="46CEC4BE" w:tentative="1">
      <w:start w:val="1"/>
      <w:numFmt w:val="decimal"/>
      <w:lvlText w:val="%7."/>
      <w:lvlJc w:val="left"/>
      <w:pPr>
        <w:ind w:left="8640" w:hanging="360"/>
      </w:pPr>
    </w:lvl>
    <w:lvl w:ilvl="7" w:tplc="34B45440" w:tentative="1">
      <w:start w:val="1"/>
      <w:numFmt w:val="lowerLetter"/>
      <w:lvlText w:val="%8."/>
      <w:lvlJc w:val="left"/>
      <w:pPr>
        <w:ind w:left="9360" w:hanging="360"/>
      </w:pPr>
    </w:lvl>
    <w:lvl w:ilvl="8" w:tplc="7C8A2916" w:tentative="1">
      <w:start w:val="1"/>
      <w:numFmt w:val="lowerRoman"/>
      <w:lvlText w:val="%9."/>
      <w:lvlJc w:val="right"/>
      <w:pPr>
        <w:ind w:left="10080" w:hanging="180"/>
      </w:pPr>
    </w:lvl>
  </w:abstractNum>
  <w:abstractNum w:abstractNumId="60" w15:restartNumberingAfterBreak="0">
    <w:nsid w:val="6AA9292E"/>
    <w:multiLevelType w:val="hybridMultilevel"/>
    <w:tmpl w:val="66B841A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6CCA47C2"/>
    <w:multiLevelType w:val="singleLevel"/>
    <w:tmpl w:val="A0ECFAC4"/>
    <w:lvl w:ilvl="0">
      <w:start w:val="1"/>
      <w:numFmt w:val="decimal"/>
      <w:lvlText w:val="%1."/>
      <w:lvlJc w:val="left"/>
      <w:pPr>
        <w:tabs>
          <w:tab w:val="num" w:pos="720"/>
        </w:tabs>
        <w:ind w:left="720" w:hanging="720"/>
      </w:pPr>
      <w:rPr>
        <w:rFonts w:hint="default"/>
      </w:rPr>
    </w:lvl>
  </w:abstractNum>
  <w:abstractNum w:abstractNumId="62" w15:restartNumberingAfterBreak="0">
    <w:nsid w:val="6EB27BCD"/>
    <w:multiLevelType w:val="hybridMultilevel"/>
    <w:tmpl w:val="72C8E696"/>
    <w:lvl w:ilvl="0" w:tplc="041A000B">
      <w:start w:val="1"/>
      <w:numFmt w:val="bullet"/>
      <w:lvlText w:val=""/>
      <w:lvlJc w:val="left"/>
      <w:pPr>
        <w:ind w:left="958" w:hanging="360"/>
      </w:pPr>
      <w:rPr>
        <w:rFonts w:ascii="Wingdings" w:hAnsi="Wingdings" w:hint="default"/>
      </w:rPr>
    </w:lvl>
    <w:lvl w:ilvl="1" w:tplc="041A0003" w:tentative="1">
      <w:start w:val="1"/>
      <w:numFmt w:val="bullet"/>
      <w:lvlText w:val="o"/>
      <w:lvlJc w:val="left"/>
      <w:pPr>
        <w:ind w:left="1678" w:hanging="360"/>
      </w:pPr>
      <w:rPr>
        <w:rFonts w:ascii="Courier New" w:hAnsi="Courier New" w:cs="Courier New" w:hint="default"/>
      </w:rPr>
    </w:lvl>
    <w:lvl w:ilvl="2" w:tplc="041A0005" w:tentative="1">
      <w:start w:val="1"/>
      <w:numFmt w:val="bullet"/>
      <w:lvlText w:val=""/>
      <w:lvlJc w:val="left"/>
      <w:pPr>
        <w:ind w:left="2398" w:hanging="360"/>
      </w:pPr>
      <w:rPr>
        <w:rFonts w:ascii="Wingdings" w:hAnsi="Wingdings" w:hint="default"/>
      </w:rPr>
    </w:lvl>
    <w:lvl w:ilvl="3" w:tplc="041A0001" w:tentative="1">
      <w:start w:val="1"/>
      <w:numFmt w:val="bullet"/>
      <w:lvlText w:val=""/>
      <w:lvlJc w:val="left"/>
      <w:pPr>
        <w:ind w:left="3118" w:hanging="360"/>
      </w:pPr>
      <w:rPr>
        <w:rFonts w:ascii="Symbol" w:hAnsi="Symbol" w:hint="default"/>
      </w:rPr>
    </w:lvl>
    <w:lvl w:ilvl="4" w:tplc="041A0003" w:tentative="1">
      <w:start w:val="1"/>
      <w:numFmt w:val="bullet"/>
      <w:lvlText w:val="o"/>
      <w:lvlJc w:val="left"/>
      <w:pPr>
        <w:ind w:left="3838" w:hanging="360"/>
      </w:pPr>
      <w:rPr>
        <w:rFonts w:ascii="Courier New" w:hAnsi="Courier New" w:cs="Courier New" w:hint="default"/>
      </w:rPr>
    </w:lvl>
    <w:lvl w:ilvl="5" w:tplc="041A0005" w:tentative="1">
      <w:start w:val="1"/>
      <w:numFmt w:val="bullet"/>
      <w:lvlText w:val=""/>
      <w:lvlJc w:val="left"/>
      <w:pPr>
        <w:ind w:left="4558" w:hanging="360"/>
      </w:pPr>
      <w:rPr>
        <w:rFonts w:ascii="Wingdings" w:hAnsi="Wingdings" w:hint="default"/>
      </w:rPr>
    </w:lvl>
    <w:lvl w:ilvl="6" w:tplc="041A0001" w:tentative="1">
      <w:start w:val="1"/>
      <w:numFmt w:val="bullet"/>
      <w:lvlText w:val=""/>
      <w:lvlJc w:val="left"/>
      <w:pPr>
        <w:ind w:left="5278" w:hanging="360"/>
      </w:pPr>
      <w:rPr>
        <w:rFonts w:ascii="Symbol" w:hAnsi="Symbol" w:hint="default"/>
      </w:rPr>
    </w:lvl>
    <w:lvl w:ilvl="7" w:tplc="041A0003" w:tentative="1">
      <w:start w:val="1"/>
      <w:numFmt w:val="bullet"/>
      <w:lvlText w:val="o"/>
      <w:lvlJc w:val="left"/>
      <w:pPr>
        <w:ind w:left="5998" w:hanging="360"/>
      </w:pPr>
      <w:rPr>
        <w:rFonts w:ascii="Courier New" w:hAnsi="Courier New" w:cs="Courier New" w:hint="default"/>
      </w:rPr>
    </w:lvl>
    <w:lvl w:ilvl="8" w:tplc="041A0005" w:tentative="1">
      <w:start w:val="1"/>
      <w:numFmt w:val="bullet"/>
      <w:lvlText w:val=""/>
      <w:lvlJc w:val="left"/>
      <w:pPr>
        <w:ind w:left="6718" w:hanging="360"/>
      </w:pPr>
      <w:rPr>
        <w:rFonts w:ascii="Wingdings" w:hAnsi="Wingdings" w:hint="default"/>
      </w:rPr>
    </w:lvl>
  </w:abstractNum>
  <w:abstractNum w:abstractNumId="63" w15:restartNumberingAfterBreak="0">
    <w:nsid w:val="72A31DA1"/>
    <w:multiLevelType w:val="hybridMultilevel"/>
    <w:tmpl w:val="30C2E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76D755F8"/>
    <w:multiLevelType w:val="hybridMultilevel"/>
    <w:tmpl w:val="43209C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5" w15:restartNumberingAfterBreak="0">
    <w:nsid w:val="76DB0657"/>
    <w:multiLevelType w:val="multilevel"/>
    <w:tmpl w:val="9C84E480"/>
    <w:lvl w:ilvl="0">
      <w:start w:val="11"/>
      <w:numFmt w:val="decimal"/>
      <w:lvlText w:val="%1."/>
      <w:lvlJc w:val="left"/>
      <w:pPr>
        <w:tabs>
          <w:tab w:val="num" w:pos="720"/>
        </w:tabs>
        <w:ind w:left="720" w:hanging="720"/>
      </w:pPr>
      <w:rPr>
        <w:rFonts w:hint="default"/>
      </w:rPr>
    </w:lvl>
    <w:lvl w:ilvl="1">
      <w:start w:val="1"/>
      <w:numFmt w:val="decimal"/>
      <w:lvlText w:val="%2."/>
      <w:lvlJc w:val="left"/>
      <w:pPr>
        <w:tabs>
          <w:tab w:val="num" w:pos="720"/>
        </w:tabs>
        <w:ind w:left="720" w:hanging="72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77216D2E"/>
    <w:multiLevelType w:val="hybridMultilevel"/>
    <w:tmpl w:val="9EF6C72E"/>
    <w:lvl w:ilvl="0" w:tplc="3C40B62E">
      <w:start w:val="1"/>
      <w:numFmt w:val="decimal"/>
      <w:lvlText w:val="%1."/>
      <w:lvlJc w:val="left"/>
      <w:pPr>
        <w:tabs>
          <w:tab w:val="num" w:pos="1080"/>
        </w:tabs>
        <w:ind w:left="1080" w:hanging="570"/>
      </w:pPr>
      <w:rPr>
        <w:rFonts w:hint="default"/>
      </w:rPr>
    </w:lvl>
    <w:lvl w:ilvl="1" w:tplc="9D16BF98">
      <w:start w:val="1"/>
      <w:numFmt w:val="lowerLetter"/>
      <w:lvlText w:val="%2."/>
      <w:lvlJc w:val="left"/>
      <w:pPr>
        <w:tabs>
          <w:tab w:val="num" w:pos="1440"/>
        </w:tabs>
        <w:ind w:left="1440" w:hanging="360"/>
      </w:pPr>
    </w:lvl>
    <w:lvl w:ilvl="2" w:tplc="B91264D0" w:tentative="1">
      <w:start w:val="1"/>
      <w:numFmt w:val="lowerRoman"/>
      <w:lvlText w:val="%3."/>
      <w:lvlJc w:val="right"/>
      <w:pPr>
        <w:tabs>
          <w:tab w:val="num" w:pos="2160"/>
        </w:tabs>
        <w:ind w:left="2160" w:hanging="180"/>
      </w:pPr>
    </w:lvl>
    <w:lvl w:ilvl="3" w:tplc="1BB2C4F6" w:tentative="1">
      <w:start w:val="1"/>
      <w:numFmt w:val="decimal"/>
      <w:lvlText w:val="%4."/>
      <w:lvlJc w:val="left"/>
      <w:pPr>
        <w:tabs>
          <w:tab w:val="num" w:pos="2880"/>
        </w:tabs>
        <w:ind w:left="2880" w:hanging="360"/>
      </w:pPr>
    </w:lvl>
    <w:lvl w:ilvl="4" w:tplc="989076DE" w:tentative="1">
      <w:start w:val="1"/>
      <w:numFmt w:val="lowerLetter"/>
      <w:lvlText w:val="%5."/>
      <w:lvlJc w:val="left"/>
      <w:pPr>
        <w:tabs>
          <w:tab w:val="num" w:pos="3600"/>
        </w:tabs>
        <w:ind w:left="3600" w:hanging="360"/>
      </w:pPr>
    </w:lvl>
    <w:lvl w:ilvl="5" w:tplc="BB761D50" w:tentative="1">
      <w:start w:val="1"/>
      <w:numFmt w:val="lowerRoman"/>
      <w:lvlText w:val="%6."/>
      <w:lvlJc w:val="right"/>
      <w:pPr>
        <w:tabs>
          <w:tab w:val="num" w:pos="4320"/>
        </w:tabs>
        <w:ind w:left="4320" w:hanging="180"/>
      </w:pPr>
    </w:lvl>
    <w:lvl w:ilvl="6" w:tplc="0038BC08" w:tentative="1">
      <w:start w:val="1"/>
      <w:numFmt w:val="decimal"/>
      <w:lvlText w:val="%7."/>
      <w:lvlJc w:val="left"/>
      <w:pPr>
        <w:tabs>
          <w:tab w:val="num" w:pos="5040"/>
        </w:tabs>
        <w:ind w:left="5040" w:hanging="360"/>
      </w:pPr>
    </w:lvl>
    <w:lvl w:ilvl="7" w:tplc="1B947FB4" w:tentative="1">
      <w:start w:val="1"/>
      <w:numFmt w:val="lowerLetter"/>
      <w:lvlText w:val="%8."/>
      <w:lvlJc w:val="left"/>
      <w:pPr>
        <w:tabs>
          <w:tab w:val="num" w:pos="5760"/>
        </w:tabs>
        <w:ind w:left="5760" w:hanging="360"/>
      </w:pPr>
    </w:lvl>
    <w:lvl w:ilvl="8" w:tplc="89F60E40" w:tentative="1">
      <w:start w:val="1"/>
      <w:numFmt w:val="lowerRoman"/>
      <w:lvlText w:val="%9."/>
      <w:lvlJc w:val="right"/>
      <w:pPr>
        <w:tabs>
          <w:tab w:val="num" w:pos="6480"/>
        </w:tabs>
        <w:ind w:left="6480" w:hanging="180"/>
      </w:pPr>
    </w:lvl>
  </w:abstractNum>
  <w:abstractNum w:abstractNumId="67" w15:restartNumberingAfterBreak="0">
    <w:nsid w:val="7741450F"/>
    <w:multiLevelType w:val="hybridMultilevel"/>
    <w:tmpl w:val="F6C6986E"/>
    <w:lvl w:ilvl="0" w:tplc="313E6A62">
      <w:start w:val="1"/>
      <w:numFmt w:val="decimal"/>
      <w:lvlText w:val="%1)"/>
      <w:lvlJc w:val="left"/>
      <w:pPr>
        <w:ind w:left="720" w:hanging="360"/>
      </w:pPr>
      <w:rPr>
        <w:rFonts w:hint="default"/>
        <w:position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8" w15:restartNumberingAfterBreak="0">
    <w:nsid w:val="77890FC4"/>
    <w:multiLevelType w:val="singleLevel"/>
    <w:tmpl w:val="4F3AD5D8"/>
    <w:lvl w:ilvl="0">
      <w:start w:val="3"/>
      <w:numFmt w:val="bullet"/>
      <w:lvlText w:val="-"/>
      <w:lvlJc w:val="left"/>
      <w:pPr>
        <w:tabs>
          <w:tab w:val="num" w:pos="720"/>
        </w:tabs>
        <w:ind w:left="720" w:hanging="720"/>
      </w:pPr>
      <w:rPr>
        <w:rFonts w:hint="default"/>
      </w:rPr>
    </w:lvl>
  </w:abstractNum>
  <w:abstractNum w:abstractNumId="69" w15:restartNumberingAfterBreak="0">
    <w:nsid w:val="77B77030"/>
    <w:multiLevelType w:val="hybridMultilevel"/>
    <w:tmpl w:val="F780910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15:restartNumberingAfterBreak="0">
    <w:nsid w:val="79214925"/>
    <w:multiLevelType w:val="hybridMultilevel"/>
    <w:tmpl w:val="E8861EC6"/>
    <w:lvl w:ilvl="0" w:tplc="B5841EC6">
      <w:start w:val="1"/>
      <w:numFmt w:val="lowerLetter"/>
      <w:lvlText w:val="%1)"/>
      <w:lvlJc w:val="left"/>
      <w:pPr>
        <w:tabs>
          <w:tab w:val="num" w:pos="1440"/>
        </w:tabs>
        <w:ind w:left="1440" w:hanging="360"/>
      </w:pPr>
      <w:rPr>
        <w:rFonts w:hint="default"/>
      </w:rPr>
    </w:lvl>
    <w:lvl w:ilvl="1" w:tplc="DAD83382" w:tentative="1">
      <w:start w:val="1"/>
      <w:numFmt w:val="lowerLetter"/>
      <w:lvlText w:val="%2."/>
      <w:lvlJc w:val="left"/>
      <w:pPr>
        <w:tabs>
          <w:tab w:val="num" w:pos="2160"/>
        </w:tabs>
        <w:ind w:left="2160" w:hanging="360"/>
      </w:pPr>
    </w:lvl>
    <w:lvl w:ilvl="2" w:tplc="48DC9640" w:tentative="1">
      <w:start w:val="1"/>
      <w:numFmt w:val="lowerRoman"/>
      <w:lvlText w:val="%3."/>
      <w:lvlJc w:val="right"/>
      <w:pPr>
        <w:tabs>
          <w:tab w:val="num" w:pos="2880"/>
        </w:tabs>
        <w:ind w:left="2880" w:hanging="180"/>
      </w:pPr>
    </w:lvl>
    <w:lvl w:ilvl="3" w:tplc="952415F8" w:tentative="1">
      <w:start w:val="1"/>
      <w:numFmt w:val="decimal"/>
      <w:lvlText w:val="%4."/>
      <w:lvlJc w:val="left"/>
      <w:pPr>
        <w:tabs>
          <w:tab w:val="num" w:pos="3600"/>
        </w:tabs>
        <w:ind w:left="3600" w:hanging="360"/>
      </w:pPr>
    </w:lvl>
    <w:lvl w:ilvl="4" w:tplc="1988D8B4" w:tentative="1">
      <w:start w:val="1"/>
      <w:numFmt w:val="lowerLetter"/>
      <w:lvlText w:val="%5."/>
      <w:lvlJc w:val="left"/>
      <w:pPr>
        <w:tabs>
          <w:tab w:val="num" w:pos="4320"/>
        </w:tabs>
        <w:ind w:left="4320" w:hanging="360"/>
      </w:pPr>
    </w:lvl>
    <w:lvl w:ilvl="5" w:tplc="258CEA94" w:tentative="1">
      <w:start w:val="1"/>
      <w:numFmt w:val="lowerRoman"/>
      <w:lvlText w:val="%6."/>
      <w:lvlJc w:val="right"/>
      <w:pPr>
        <w:tabs>
          <w:tab w:val="num" w:pos="5040"/>
        </w:tabs>
        <w:ind w:left="5040" w:hanging="180"/>
      </w:pPr>
    </w:lvl>
    <w:lvl w:ilvl="6" w:tplc="C938EC42" w:tentative="1">
      <w:start w:val="1"/>
      <w:numFmt w:val="decimal"/>
      <w:lvlText w:val="%7."/>
      <w:lvlJc w:val="left"/>
      <w:pPr>
        <w:tabs>
          <w:tab w:val="num" w:pos="5760"/>
        </w:tabs>
        <w:ind w:left="5760" w:hanging="360"/>
      </w:pPr>
    </w:lvl>
    <w:lvl w:ilvl="7" w:tplc="5E6E2958" w:tentative="1">
      <w:start w:val="1"/>
      <w:numFmt w:val="lowerLetter"/>
      <w:lvlText w:val="%8."/>
      <w:lvlJc w:val="left"/>
      <w:pPr>
        <w:tabs>
          <w:tab w:val="num" w:pos="6480"/>
        </w:tabs>
        <w:ind w:left="6480" w:hanging="360"/>
      </w:pPr>
    </w:lvl>
    <w:lvl w:ilvl="8" w:tplc="A080F2BE" w:tentative="1">
      <w:start w:val="1"/>
      <w:numFmt w:val="lowerRoman"/>
      <w:lvlText w:val="%9."/>
      <w:lvlJc w:val="right"/>
      <w:pPr>
        <w:tabs>
          <w:tab w:val="num" w:pos="7200"/>
        </w:tabs>
        <w:ind w:left="7200" w:hanging="180"/>
      </w:pPr>
    </w:lvl>
  </w:abstractNum>
  <w:abstractNum w:abstractNumId="71" w15:restartNumberingAfterBreak="0">
    <w:nsid w:val="79EC1FC5"/>
    <w:multiLevelType w:val="multilevel"/>
    <w:tmpl w:val="BC604C7A"/>
    <w:lvl w:ilvl="0">
      <w:start w:val="1"/>
      <w:numFmt w:val="decimal"/>
      <w:lvlText w:val="%1."/>
      <w:lvlJc w:val="left"/>
      <w:pPr>
        <w:tabs>
          <w:tab w:val="num" w:pos="720"/>
        </w:tabs>
        <w:ind w:left="720" w:hanging="72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2" w15:restartNumberingAfterBreak="0">
    <w:nsid w:val="79F03283"/>
    <w:multiLevelType w:val="hybridMultilevel"/>
    <w:tmpl w:val="0920721C"/>
    <w:lvl w:ilvl="0" w:tplc="350C7C6A">
      <w:start w:val="1"/>
      <w:numFmt w:val="decimal"/>
      <w:lvlText w:val="%1."/>
      <w:lvlJc w:val="left"/>
      <w:pPr>
        <w:ind w:left="720" w:hanging="360"/>
      </w:pPr>
      <w:rPr>
        <w:rFonts w:ascii="Calibri" w:hAnsi="Calibri"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15:restartNumberingAfterBreak="0">
    <w:nsid w:val="7A014FC1"/>
    <w:multiLevelType w:val="singleLevel"/>
    <w:tmpl w:val="CD40A930"/>
    <w:lvl w:ilvl="0">
      <w:start w:val="1"/>
      <w:numFmt w:val="decimal"/>
      <w:lvlText w:val="%1."/>
      <w:lvlJc w:val="left"/>
      <w:pPr>
        <w:tabs>
          <w:tab w:val="num" w:pos="720"/>
        </w:tabs>
        <w:ind w:left="720" w:hanging="720"/>
      </w:pPr>
      <w:rPr>
        <w:rFonts w:hint="default"/>
        <w:u w:val="none"/>
      </w:rPr>
    </w:lvl>
  </w:abstractNum>
  <w:abstractNum w:abstractNumId="74" w15:restartNumberingAfterBreak="0">
    <w:nsid w:val="7C853D70"/>
    <w:multiLevelType w:val="hybridMultilevel"/>
    <w:tmpl w:val="5E4E66EC"/>
    <w:lvl w:ilvl="0" w:tplc="BCE8C0C4">
      <w:start w:val="1"/>
      <w:numFmt w:val="decimal"/>
      <w:lvlText w:val="18.%1."/>
      <w:lvlJc w:val="left"/>
      <w:pPr>
        <w:ind w:left="1429" w:hanging="360"/>
      </w:pPr>
      <w:rPr>
        <w:rFonts w:hint="default"/>
      </w:rPr>
    </w:lvl>
    <w:lvl w:ilvl="1" w:tplc="ABB81DD2" w:tentative="1">
      <w:start w:val="1"/>
      <w:numFmt w:val="lowerLetter"/>
      <w:lvlText w:val="%2."/>
      <w:lvlJc w:val="left"/>
      <w:pPr>
        <w:ind w:left="2149" w:hanging="360"/>
      </w:pPr>
    </w:lvl>
    <w:lvl w:ilvl="2" w:tplc="60F290D0" w:tentative="1">
      <w:start w:val="1"/>
      <w:numFmt w:val="lowerRoman"/>
      <w:lvlText w:val="%3."/>
      <w:lvlJc w:val="right"/>
      <w:pPr>
        <w:ind w:left="2869" w:hanging="180"/>
      </w:pPr>
    </w:lvl>
    <w:lvl w:ilvl="3" w:tplc="F978FC54" w:tentative="1">
      <w:start w:val="1"/>
      <w:numFmt w:val="decimal"/>
      <w:lvlText w:val="%4."/>
      <w:lvlJc w:val="left"/>
      <w:pPr>
        <w:ind w:left="3589" w:hanging="360"/>
      </w:pPr>
    </w:lvl>
    <w:lvl w:ilvl="4" w:tplc="ED521630" w:tentative="1">
      <w:start w:val="1"/>
      <w:numFmt w:val="lowerLetter"/>
      <w:lvlText w:val="%5."/>
      <w:lvlJc w:val="left"/>
      <w:pPr>
        <w:ind w:left="4309" w:hanging="360"/>
      </w:pPr>
    </w:lvl>
    <w:lvl w:ilvl="5" w:tplc="9B36E136" w:tentative="1">
      <w:start w:val="1"/>
      <w:numFmt w:val="lowerRoman"/>
      <w:lvlText w:val="%6."/>
      <w:lvlJc w:val="right"/>
      <w:pPr>
        <w:ind w:left="5029" w:hanging="180"/>
      </w:pPr>
    </w:lvl>
    <w:lvl w:ilvl="6" w:tplc="56383774" w:tentative="1">
      <w:start w:val="1"/>
      <w:numFmt w:val="decimal"/>
      <w:lvlText w:val="%7."/>
      <w:lvlJc w:val="left"/>
      <w:pPr>
        <w:ind w:left="5749" w:hanging="360"/>
      </w:pPr>
    </w:lvl>
    <w:lvl w:ilvl="7" w:tplc="C97C34EA" w:tentative="1">
      <w:start w:val="1"/>
      <w:numFmt w:val="lowerLetter"/>
      <w:lvlText w:val="%8."/>
      <w:lvlJc w:val="left"/>
      <w:pPr>
        <w:ind w:left="6469" w:hanging="360"/>
      </w:pPr>
    </w:lvl>
    <w:lvl w:ilvl="8" w:tplc="8238358A" w:tentative="1">
      <w:start w:val="1"/>
      <w:numFmt w:val="lowerRoman"/>
      <w:lvlText w:val="%9."/>
      <w:lvlJc w:val="right"/>
      <w:pPr>
        <w:ind w:left="7189" w:hanging="180"/>
      </w:pPr>
    </w:lvl>
  </w:abstractNum>
  <w:num w:numId="1">
    <w:abstractNumId w:val="45"/>
  </w:num>
  <w:num w:numId="2">
    <w:abstractNumId w:val="41"/>
  </w:num>
  <w:num w:numId="3">
    <w:abstractNumId w:val="34"/>
  </w:num>
  <w:num w:numId="4">
    <w:abstractNumId w:val="59"/>
  </w:num>
  <w:num w:numId="5">
    <w:abstractNumId w:val="71"/>
  </w:num>
  <w:num w:numId="6">
    <w:abstractNumId w:val="0"/>
    <w:lvlOverride w:ilvl="0">
      <w:lvl w:ilvl="0">
        <w:start w:val="1"/>
        <w:numFmt w:val="bullet"/>
        <w:lvlText w:val=""/>
        <w:legacy w:legacy="1" w:legacySpace="0" w:legacyIndent="397"/>
        <w:lvlJc w:val="left"/>
        <w:pPr>
          <w:ind w:left="794" w:hanging="397"/>
        </w:pPr>
        <w:rPr>
          <w:rFonts w:ascii="Symbol" w:hAnsi="Symbol" w:hint="default"/>
        </w:rPr>
      </w:lvl>
    </w:lvlOverride>
  </w:num>
  <w:num w:numId="7">
    <w:abstractNumId w:val="55"/>
  </w:num>
  <w:num w:numId="8">
    <w:abstractNumId w:val="70"/>
  </w:num>
  <w:num w:numId="9">
    <w:abstractNumId w:val="5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3"/>
  </w:num>
  <w:num w:numId="12">
    <w:abstractNumId w:val="66"/>
  </w:num>
  <w:num w:numId="13">
    <w:abstractNumId w:val="18"/>
  </w:num>
  <w:num w:numId="14">
    <w:abstractNumId w:val="6"/>
  </w:num>
  <w:num w:numId="15">
    <w:abstractNumId w:val="0"/>
    <w:lvlOverride w:ilvl="0">
      <w:lvl w:ilvl="0">
        <w:start w:val="65535"/>
        <w:numFmt w:val="bullet"/>
        <w:lvlText w:val="•"/>
        <w:legacy w:legacy="1" w:legacySpace="0" w:legacyIndent="226"/>
        <w:lvlJc w:val="left"/>
        <w:rPr>
          <w:rFonts w:ascii="Times New Roman" w:hAnsi="Times New Roman" w:hint="default"/>
        </w:rPr>
      </w:lvl>
    </w:lvlOverride>
  </w:num>
  <w:num w:numId="16">
    <w:abstractNumId w:val="49"/>
  </w:num>
  <w:num w:numId="17">
    <w:abstractNumId w:val="28"/>
  </w:num>
  <w:num w:numId="18">
    <w:abstractNumId w:val="46"/>
  </w:num>
  <w:num w:numId="19">
    <w:abstractNumId w:val="30"/>
  </w:num>
  <w:num w:numId="20">
    <w:abstractNumId w:val="52"/>
  </w:num>
  <w:num w:numId="21">
    <w:abstractNumId w:val="39"/>
  </w:num>
  <w:num w:numId="22">
    <w:abstractNumId w:val="22"/>
  </w:num>
  <w:num w:numId="23">
    <w:abstractNumId w:val="68"/>
  </w:num>
  <w:num w:numId="24">
    <w:abstractNumId w:val="40"/>
  </w:num>
  <w:num w:numId="25">
    <w:abstractNumId w:val="73"/>
  </w:num>
  <w:num w:numId="26">
    <w:abstractNumId w:val="31"/>
  </w:num>
  <w:num w:numId="27">
    <w:abstractNumId w:val="47"/>
  </w:num>
  <w:num w:numId="28">
    <w:abstractNumId w:val="38"/>
  </w:num>
  <w:num w:numId="29">
    <w:abstractNumId w:val="13"/>
  </w:num>
  <w:num w:numId="30">
    <w:abstractNumId w:val="26"/>
  </w:num>
  <w:num w:numId="31">
    <w:abstractNumId w:val="43"/>
  </w:num>
  <w:num w:numId="32">
    <w:abstractNumId w:val="14"/>
  </w:num>
  <w:num w:numId="33">
    <w:abstractNumId w:val="42"/>
  </w:num>
  <w:num w:numId="34">
    <w:abstractNumId w:val="65"/>
  </w:num>
  <w:num w:numId="35">
    <w:abstractNumId w:val="17"/>
  </w:num>
  <w:num w:numId="36">
    <w:abstractNumId w:val="24"/>
  </w:num>
  <w:num w:numId="37">
    <w:abstractNumId w:val="48"/>
  </w:num>
  <w:num w:numId="38">
    <w:abstractNumId w:val="74"/>
  </w:num>
  <w:num w:numId="39">
    <w:abstractNumId w:val="16"/>
  </w:num>
  <w:num w:numId="40">
    <w:abstractNumId w:val="37"/>
  </w:num>
  <w:num w:numId="41">
    <w:abstractNumId w:val="64"/>
  </w:num>
  <w:num w:numId="42">
    <w:abstractNumId w:val="1"/>
  </w:num>
  <w:num w:numId="43">
    <w:abstractNumId w:val="9"/>
  </w:num>
  <w:num w:numId="44">
    <w:abstractNumId w:val="67"/>
  </w:num>
  <w:num w:numId="45">
    <w:abstractNumId w:val="11"/>
  </w:num>
  <w:num w:numId="46">
    <w:abstractNumId w:val="56"/>
  </w:num>
  <w:num w:numId="47">
    <w:abstractNumId w:val="60"/>
  </w:num>
  <w:num w:numId="48">
    <w:abstractNumId w:val="63"/>
  </w:num>
  <w:num w:numId="49">
    <w:abstractNumId w:val="35"/>
  </w:num>
  <w:num w:numId="50">
    <w:abstractNumId w:val="10"/>
  </w:num>
  <w:num w:numId="51">
    <w:abstractNumId w:val="69"/>
  </w:num>
  <w:num w:numId="52">
    <w:abstractNumId w:val="25"/>
  </w:num>
  <w:num w:numId="53">
    <w:abstractNumId w:val="15"/>
  </w:num>
  <w:num w:numId="54">
    <w:abstractNumId w:val="36"/>
  </w:num>
  <w:num w:numId="55">
    <w:abstractNumId w:val="7"/>
  </w:num>
  <w:num w:numId="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7">
    <w:abstractNumId w:val="58"/>
  </w:num>
  <w:num w:numId="58">
    <w:abstractNumId w:val="5"/>
  </w:num>
  <w:num w:numId="59">
    <w:abstractNumId w:val="2"/>
  </w:num>
  <w:num w:numId="60">
    <w:abstractNumId w:val="19"/>
  </w:num>
  <w:num w:numId="61">
    <w:abstractNumId w:val="8"/>
  </w:num>
  <w:num w:numId="62">
    <w:abstractNumId w:val="29"/>
  </w:num>
  <w:num w:numId="63">
    <w:abstractNumId w:val="33"/>
  </w:num>
  <w:num w:numId="64">
    <w:abstractNumId w:val="4"/>
  </w:num>
  <w:num w:numId="65">
    <w:abstractNumId w:val="44"/>
  </w:num>
  <w:num w:numId="66">
    <w:abstractNumId w:val="12"/>
  </w:num>
  <w:num w:numId="67">
    <w:abstractNumId w:val="3"/>
  </w:num>
  <w:num w:numId="68">
    <w:abstractNumId w:val="62"/>
  </w:num>
  <w:num w:numId="69">
    <w:abstractNumId w:val="20"/>
  </w:num>
  <w:num w:numId="70">
    <w:abstractNumId w:val="27"/>
  </w:num>
  <w:num w:numId="71">
    <w:abstractNumId w:val="51"/>
  </w:num>
  <w:num w:numId="72">
    <w:abstractNumId w:val="53"/>
    <w:lvlOverride w:ilvl="0">
      <w:startOverride w:val="1"/>
    </w:lvlOverride>
  </w:num>
  <w:num w:numId="73">
    <w:abstractNumId w:val="21"/>
  </w:num>
  <w:num w:numId="74">
    <w:abstractNumId w:val="61"/>
    <w:lvlOverride w:ilvl="0">
      <w:startOverride w:val="1"/>
    </w:lvlOverride>
  </w:num>
  <w:num w:numId="75">
    <w:abstractNumId w:val="72"/>
  </w:num>
  <w:num w:numId="76">
    <w:abstractNumId w:val="50"/>
  </w:num>
  <w:num w:numId="77">
    <w:abstractNumId w:val="32"/>
  </w:num>
  <w:num w:numId="78">
    <w:abstractNumId w:val="5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A20"/>
    <w:rsid w:val="00000BC8"/>
    <w:rsid w:val="00011EFD"/>
    <w:rsid w:val="00016B55"/>
    <w:rsid w:val="000212B1"/>
    <w:rsid w:val="00025B1A"/>
    <w:rsid w:val="000261A1"/>
    <w:rsid w:val="000271B1"/>
    <w:rsid w:val="00030028"/>
    <w:rsid w:val="000319E9"/>
    <w:rsid w:val="000329A7"/>
    <w:rsid w:val="000339C8"/>
    <w:rsid w:val="0003483F"/>
    <w:rsid w:val="000372F1"/>
    <w:rsid w:val="00041AC8"/>
    <w:rsid w:val="000429E8"/>
    <w:rsid w:val="000440E6"/>
    <w:rsid w:val="0004530C"/>
    <w:rsid w:val="0004594E"/>
    <w:rsid w:val="00046987"/>
    <w:rsid w:val="00046C42"/>
    <w:rsid w:val="00051A19"/>
    <w:rsid w:val="00052718"/>
    <w:rsid w:val="000562D3"/>
    <w:rsid w:val="000565AF"/>
    <w:rsid w:val="00060645"/>
    <w:rsid w:val="00062120"/>
    <w:rsid w:val="000650A7"/>
    <w:rsid w:val="000650D2"/>
    <w:rsid w:val="00067EC4"/>
    <w:rsid w:val="000725A2"/>
    <w:rsid w:val="000732F3"/>
    <w:rsid w:val="00073AF9"/>
    <w:rsid w:val="00074288"/>
    <w:rsid w:val="00075676"/>
    <w:rsid w:val="000800F9"/>
    <w:rsid w:val="00082B61"/>
    <w:rsid w:val="0008340C"/>
    <w:rsid w:val="000849F5"/>
    <w:rsid w:val="0008530F"/>
    <w:rsid w:val="000919FA"/>
    <w:rsid w:val="00092219"/>
    <w:rsid w:val="0009617E"/>
    <w:rsid w:val="000A1063"/>
    <w:rsid w:val="000A10DD"/>
    <w:rsid w:val="000A1B6A"/>
    <w:rsid w:val="000A59B4"/>
    <w:rsid w:val="000A5FFE"/>
    <w:rsid w:val="000B3F87"/>
    <w:rsid w:val="000B4077"/>
    <w:rsid w:val="000B4FDF"/>
    <w:rsid w:val="000B506A"/>
    <w:rsid w:val="000B7784"/>
    <w:rsid w:val="000C00C8"/>
    <w:rsid w:val="000C01EE"/>
    <w:rsid w:val="000C336D"/>
    <w:rsid w:val="000C3D33"/>
    <w:rsid w:val="000C4A64"/>
    <w:rsid w:val="000C57C4"/>
    <w:rsid w:val="000C5FB5"/>
    <w:rsid w:val="000C62E1"/>
    <w:rsid w:val="000C6693"/>
    <w:rsid w:val="000D04E5"/>
    <w:rsid w:val="000D3ACF"/>
    <w:rsid w:val="000D4FE4"/>
    <w:rsid w:val="000D7A53"/>
    <w:rsid w:val="000E210C"/>
    <w:rsid w:val="000F0E87"/>
    <w:rsid w:val="000F282B"/>
    <w:rsid w:val="000F3B2A"/>
    <w:rsid w:val="000F3D0D"/>
    <w:rsid w:val="000F57D9"/>
    <w:rsid w:val="000F656B"/>
    <w:rsid w:val="001019F2"/>
    <w:rsid w:val="001034BB"/>
    <w:rsid w:val="00111D41"/>
    <w:rsid w:val="00115158"/>
    <w:rsid w:val="001165CB"/>
    <w:rsid w:val="00116662"/>
    <w:rsid w:val="001218DF"/>
    <w:rsid w:val="001220DC"/>
    <w:rsid w:val="001250BC"/>
    <w:rsid w:val="0012570E"/>
    <w:rsid w:val="00130615"/>
    <w:rsid w:val="00134C66"/>
    <w:rsid w:val="00137244"/>
    <w:rsid w:val="0013752C"/>
    <w:rsid w:val="001401D7"/>
    <w:rsid w:val="001523DB"/>
    <w:rsid w:val="00152E14"/>
    <w:rsid w:val="00152E32"/>
    <w:rsid w:val="0015607C"/>
    <w:rsid w:val="001569CB"/>
    <w:rsid w:val="00160D37"/>
    <w:rsid w:val="00161285"/>
    <w:rsid w:val="00161993"/>
    <w:rsid w:val="001661BA"/>
    <w:rsid w:val="001725C0"/>
    <w:rsid w:val="00176329"/>
    <w:rsid w:val="00176FCB"/>
    <w:rsid w:val="00180988"/>
    <w:rsid w:val="00183E53"/>
    <w:rsid w:val="00185376"/>
    <w:rsid w:val="00185BFD"/>
    <w:rsid w:val="001868E0"/>
    <w:rsid w:val="0018724F"/>
    <w:rsid w:val="00195686"/>
    <w:rsid w:val="001A0006"/>
    <w:rsid w:val="001A2D32"/>
    <w:rsid w:val="001A3A20"/>
    <w:rsid w:val="001A72E4"/>
    <w:rsid w:val="001B2261"/>
    <w:rsid w:val="001B2D5D"/>
    <w:rsid w:val="001B3E34"/>
    <w:rsid w:val="001B6CED"/>
    <w:rsid w:val="001B7E7A"/>
    <w:rsid w:val="001C1E47"/>
    <w:rsid w:val="001C21D8"/>
    <w:rsid w:val="001C273D"/>
    <w:rsid w:val="001C310B"/>
    <w:rsid w:val="001C3DAC"/>
    <w:rsid w:val="001C4BF0"/>
    <w:rsid w:val="001D0B96"/>
    <w:rsid w:val="001D1578"/>
    <w:rsid w:val="001D4AF9"/>
    <w:rsid w:val="001E18B8"/>
    <w:rsid w:val="001E2B52"/>
    <w:rsid w:val="001E3674"/>
    <w:rsid w:val="001E387B"/>
    <w:rsid w:val="001F0CFF"/>
    <w:rsid w:val="001F18D6"/>
    <w:rsid w:val="001F5A20"/>
    <w:rsid w:val="001F5B9A"/>
    <w:rsid w:val="001F7E62"/>
    <w:rsid w:val="00200530"/>
    <w:rsid w:val="00201E8D"/>
    <w:rsid w:val="00205EE0"/>
    <w:rsid w:val="0020744B"/>
    <w:rsid w:val="002076FA"/>
    <w:rsid w:val="00210AD2"/>
    <w:rsid w:val="00210AF9"/>
    <w:rsid w:val="00212F6F"/>
    <w:rsid w:val="002136B6"/>
    <w:rsid w:val="0021557B"/>
    <w:rsid w:val="00220D55"/>
    <w:rsid w:val="00225CD5"/>
    <w:rsid w:val="0023077B"/>
    <w:rsid w:val="002315FF"/>
    <w:rsid w:val="00231C47"/>
    <w:rsid w:val="00232D6D"/>
    <w:rsid w:val="0023666F"/>
    <w:rsid w:val="002377FD"/>
    <w:rsid w:val="00237E4E"/>
    <w:rsid w:val="00242890"/>
    <w:rsid w:val="00242C5B"/>
    <w:rsid w:val="00243B45"/>
    <w:rsid w:val="0024428D"/>
    <w:rsid w:val="00244D06"/>
    <w:rsid w:val="00250180"/>
    <w:rsid w:val="00251F97"/>
    <w:rsid w:val="0025404B"/>
    <w:rsid w:val="002544E0"/>
    <w:rsid w:val="0025697F"/>
    <w:rsid w:val="0026117A"/>
    <w:rsid w:val="00261DEB"/>
    <w:rsid w:val="00266DCC"/>
    <w:rsid w:val="00270640"/>
    <w:rsid w:val="00273F4C"/>
    <w:rsid w:val="0027494D"/>
    <w:rsid w:val="00275BD3"/>
    <w:rsid w:val="002806A8"/>
    <w:rsid w:val="002838CA"/>
    <w:rsid w:val="0028418D"/>
    <w:rsid w:val="00284DF9"/>
    <w:rsid w:val="0029045D"/>
    <w:rsid w:val="00293697"/>
    <w:rsid w:val="00296067"/>
    <w:rsid w:val="002964A3"/>
    <w:rsid w:val="002A2897"/>
    <w:rsid w:val="002A311D"/>
    <w:rsid w:val="002A490A"/>
    <w:rsid w:val="002B0D24"/>
    <w:rsid w:val="002B1A0C"/>
    <w:rsid w:val="002B445E"/>
    <w:rsid w:val="002B55E5"/>
    <w:rsid w:val="002B65A4"/>
    <w:rsid w:val="002C0E0D"/>
    <w:rsid w:val="002C4803"/>
    <w:rsid w:val="002C632B"/>
    <w:rsid w:val="002D0E68"/>
    <w:rsid w:val="002D103C"/>
    <w:rsid w:val="002D1102"/>
    <w:rsid w:val="002D3BA8"/>
    <w:rsid w:val="002D4B5F"/>
    <w:rsid w:val="002D4F61"/>
    <w:rsid w:val="002D5754"/>
    <w:rsid w:val="002D5B8F"/>
    <w:rsid w:val="002D60E3"/>
    <w:rsid w:val="002D61CA"/>
    <w:rsid w:val="002E0A17"/>
    <w:rsid w:val="002E1799"/>
    <w:rsid w:val="002E4D65"/>
    <w:rsid w:val="002E503A"/>
    <w:rsid w:val="002E5A58"/>
    <w:rsid w:val="002E5C41"/>
    <w:rsid w:val="002F0F94"/>
    <w:rsid w:val="002F1876"/>
    <w:rsid w:val="002F1992"/>
    <w:rsid w:val="002F2D11"/>
    <w:rsid w:val="002F33B9"/>
    <w:rsid w:val="002F41AF"/>
    <w:rsid w:val="002F48EB"/>
    <w:rsid w:val="00304C9D"/>
    <w:rsid w:val="00305207"/>
    <w:rsid w:val="00305546"/>
    <w:rsid w:val="0030557B"/>
    <w:rsid w:val="003055B5"/>
    <w:rsid w:val="0030736F"/>
    <w:rsid w:val="00311601"/>
    <w:rsid w:val="00312D78"/>
    <w:rsid w:val="00313451"/>
    <w:rsid w:val="003154F5"/>
    <w:rsid w:val="00315F2B"/>
    <w:rsid w:val="0031651F"/>
    <w:rsid w:val="00320429"/>
    <w:rsid w:val="003220B3"/>
    <w:rsid w:val="003228AC"/>
    <w:rsid w:val="0032595E"/>
    <w:rsid w:val="00327751"/>
    <w:rsid w:val="0033008F"/>
    <w:rsid w:val="00332245"/>
    <w:rsid w:val="00337835"/>
    <w:rsid w:val="00341210"/>
    <w:rsid w:val="00343D03"/>
    <w:rsid w:val="00344F38"/>
    <w:rsid w:val="0034740E"/>
    <w:rsid w:val="0035061C"/>
    <w:rsid w:val="00350D47"/>
    <w:rsid w:val="00352A34"/>
    <w:rsid w:val="003579B7"/>
    <w:rsid w:val="00360504"/>
    <w:rsid w:val="00363F81"/>
    <w:rsid w:val="003713F7"/>
    <w:rsid w:val="003714B2"/>
    <w:rsid w:val="00375008"/>
    <w:rsid w:val="00375973"/>
    <w:rsid w:val="00376712"/>
    <w:rsid w:val="0038511F"/>
    <w:rsid w:val="003875BA"/>
    <w:rsid w:val="00392482"/>
    <w:rsid w:val="003925A9"/>
    <w:rsid w:val="003935A1"/>
    <w:rsid w:val="00397350"/>
    <w:rsid w:val="003A274A"/>
    <w:rsid w:val="003A3094"/>
    <w:rsid w:val="003A3757"/>
    <w:rsid w:val="003A4667"/>
    <w:rsid w:val="003A7BE0"/>
    <w:rsid w:val="003B089A"/>
    <w:rsid w:val="003C0675"/>
    <w:rsid w:val="003C1045"/>
    <w:rsid w:val="003C30CA"/>
    <w:rsid w:val="003C3B12"/>
    <w:rsid w:val="003C3EE0"/>
    <w:rsid w:val="003C73EA"/>
    <w:rsid w:val="003C7911"/>
    <w:rsid w:val="003D775B"/>
    <w:rsid w:val="003D7E95"/>
    <w:rsid w:val="003E1F6B"/>
    <w:rsid w:val="003E25ED"/>
    <w:rsid w:val="003E2B09"/>
    <w:rsid w:val="003E3E03"/>
    <w:rsid w:val="003E4055"/>
    <w:rsid w:val="003E6E5F"/>
    <w:rsid w:val="003F01C5"/>
    <w:rsid w:val="003F0201"/>
    <w:rsid w:val="003F1939"/>
    <w:rsid w:val="003F1945"/>
    <w:rsid w:val="003F22CB"/>
    <w:rsid w:val="003F30A9"/>
    <w:rsid w:val="003F5E24"/>
    <w:rsid w:val="003F7ABD"/>
    <w:rsid w:val="0040304D"/>
    <w:rsid w:val="00404508"/>
    <w:rsid w:val="004064A3"/>
    <w:rsid w:val="00407CCA"/>
    <w:rsid w:val="00410F23"/>
    <w:rsid w:val="00412334"/>
    <w:rsid w:val="00413A97"/>
    <w:rsid w:val="004152F7"/>
    <w:rsid w:val="00415B59"/>
    <w:rsid w:val="00416552"/>
    <w:rsid w:val="004167F5"/>
    <w:rsid w:val="004232E0"/>
    <w:rsid w:val="0042420A"/>
    <w:rsid w:val="0042557E"/>
    <w:rsid w:val="00427357"/>
    <w:rsid w:val="00427E98"/>
    <w:rsid w:val="004312BB"/>
    <w:rsid w:val="00432474"/>
    <w:rsid w:val="00432E6F"/>
    <w:rsid w:val="00434B62"/>
    <w:rsid w:val="004353BE"/>
    <w:rsid w:val="0044036A"/>
    <w:rsid w:val="00441E3E"/>
    <w:rsid w:val="004470A8"/>
    <w:rsid w:val="004509C0"/>
    <w:rsid w:val="00450FF3"/>
    <w:rsid w:val="004532C7"/>
    <w:rsid w:val="00454C53"/>
    <w:rsid w:val="00457ED8"/>
    <w:rsid w:val="00460B48"/>
    <w:rsid w:val="0046187C"/>
    <w:rsid w:val="004646B0"/>
    <w:rsid w:val="00464AE4"/>
    <w:rsid w:val="00467E0B"/>
    <w:rsid w:val="004736B2"/>
    <w:rsid w:val="00473FDA"/>
    <w:rsid w:val="004744B3"/>
    <w:rsid w:val="00475DFE"/>
    <w:rsid w:val="00475E8D"/>
    <w:rsid w:val="00477594"/>
    <w:rsid w:val="0048002C"/>
    <w:rsid w:val="004820BA"/>
    <w:rsid w:val="0048278D"/>
    <w:rsid w:val="00482A58"/>
    <w:rsid w:val="00482D4E"/>
    <w:rsid w:val="00484DB8"/>
    <w:rsid w:val="00496483"/>
    <w:rsid w:val="0049674C"/>
    <w:rsid w:val="004A077B"/>
    <w:rsid w:val="004A1ED3"/>
    <w:rsid w:val="004A2FF0"/>
    <w:rsid w:val="004A37BC"/>
    <w:rsid w:val="004A48BC"/>
    <w:rsid w:val="004B0B23"/>
    <w:rsid w:val="004B1F62"/>
    <w:rsid w:val="004B58DB"/>
    <w:rsid w:val="004B79D9"/>
    <w:rsid w:val="004C6E72"/>
    <w:rsid w:val="004C75F9"/>
    <w:rsid w:val="004D3D9A"/>
    <w:rsid w:val="004D4EBD"/>
    <w:rsid w:val="004D5DEF"/>
    <w:rsid w:val="004D6518"/>
    <w:rsid w:val="004D6F9B"/>
    <w:rsid w:val="004D782A"/>
    <w:rsid w:val="004E2E8E"/>
    <w:rsid w:val="004E32C1"/>
    <w:rsid w:val="004E3437"/>
    <w:rsid w:val="004E3865"/>
    <w:rsid w:val="004E6809"/>
    <w:rsid w:val="004E77C4"/>
    <w:rsid w:val="004F0C06"/>
    <w:rsid w:val="004F3A19"/>
    <w:rsid w:val="004F72F5"/>
    <w:rsid w:val="004F79FF"/>
    <w:rsid w:val="005023F7"/>
    <w:rsid w:val="005103F8"/>
    <w:rsid w:val="00511DD0"/>
    <w:rsid w:val="00514228"/>
    <w:rsid w:val="00515896"/>
    <w:rsid w:val="00516609"/>
    <w:rsid w:val="00516FB7"/>
    <w:rsid w:val="00522E25"/>
    <w:rsid w:val="005244B2"/>
    <w:rsid w:val="005266B9"/>
    <w:rsid w:val="0053038B"/>
    <w:rsid w:val="00530522"/>
    <w:rsid w:val="00530602"/>
    <w:rsid w:val="0053261D"/>
    <w:rsid w:val="00534A49"/>
    <w:rsid w:val="005354CF"/>
    <w:rsid w:val="0053606B"/>
    <w:rsid w:val="00536324"/>
    <w:rsid w:val="00536955"/>
    <w:rsid w:val="00536DB0"/>
    <w:rsid w:val="00537437"/>
    <w:rsid w:val="00540BB1"/>
    <w:rsid w:val="00540E71"/>
    <w:rsid w:val="00542C20"/>
    <w:rsid w:val="00544A78"/>
    <w:rsid w:val="00545006"/>
    <w:rsid w:val="0054564D"/>
    <w:rsid w:val="00545B48"/>
    <w:rsid w:val="00551161"/>
    <w:rsid w:val="00551664"/>
    <w:rsid w:val="00552856"/>
    <w:rsid w:val="005533F8"/>
    <w:rsid w:val="00557E24"/>
    <w:rsid w:val="00563660"/>
    <w:rsid w:val="005656D8"/>
    <w:rsid w:val="005672B9"/>
    <w:rsid w:val="005674AB"/>
    <w:rsid w:val="00567E98"/>
    <w:rsid w:val="00571D6C"/>
    <w:rsid w:val="00572E66"/>
    <w:rsid w:val="00575BA3"/>
    <w:rsid w:val="00575CB5"/>
    <w:rsid w:val="00577E48"/>
    <w:rsid w:val="005809A0"/>
    <w:rsid w:val="00580B27"/>
    <w:rsid w:val="0058220D"/>
    <w:rsid w:val="0058228A"/>
    <w:rsid w:val="005833B3"/>
    <w:rsid w:val="0058661E"/>
    <w:rsid w:val="0059090A"/>
    <w:rsid w:val="00591B4C"/>
    <w:rsid w:val="0059263F"/>
    <w:rsid w:val="0059389D"/>
    <w:rsid w:val="00594D0F"/>
    <w:rsid w:val="005A1063"/>
    <w:rsid w:val="005A1DC6"/>
    <w:rsid w:val="005A296C"/>
    <w:rsid w:val="005A43DA"/>
    <w:rsid w:val="005A4B19"/>
    <w:rsid w:val="005A526D"/>
    <w:rsid w:val="005A5C12"/>
    <w:rsid w:val="005B0E74"/>
    <w:rsid w:val="005B2142"/>
    <w:rsid w:val="005B2268"/>
    <w:rsid w:val="005B6CFA"/>
    <w:rsid w:val="005B733C"/>
    <w:rsid w:val="005B740E"/>
    <w:rsid w:val="005C071B"/>
    <w:rsid w:val="005C2600"/>
    <w:rsid w:val="005C311D"/>
    <w:rsid w:val="005C38DD"/>
    <w:rsid w:val="005C3FEB"/>
    <w:rsid w:val="005C5326"/>
    <w:rsid w:val="005C5B25"/>
    <w:rsid w:val="005D0A0C"/>
    <w:rsid w:val="005D2E01"/>
    <w:rsid w:val="005D301B"/>
    <w:rsid w:val="005D3343"/>
    <w:rsid w:val="005E1CAC"/>
    <w:rsid w:val="005E2FE9"/>
    <w:rsid w:val="005E5021"/>
    <w:rsid w:val="005E7FF4"/>
    <w:rsid w:val="005F04E1"/>
    <w:rsid w:val="005F10B8"/>
    <w:rsid w:val="005F19AA"/>
    <w:rsid w:val="005F2D99"/>
    <w:rsid w:val="005F5E8A"/>
    <w:rsid w:val="005F6111"/>
    <w:rsid w:val="005F6BE5"/>
    <w:rsid w:val="00605375"/>
    <w:rsid w:val="006071E3"/>
    <w:rsid w:val="0060734A"/>
    <w:rsid w:val="0061174C"/>
    <w:rsid w:val="00614A21"/>
    <w:rsid w:val="00614F64"/>
    <w:rsid w:val="0061552B"/>
    <w:rsid w:val="00615756"/>
    <w:rsid w:val="00616EBB"/>
    <w:rsid w:val="00620981"/>
    <w:rsid w:val="00622A5D"/>
    <w:rsid w:val="006248C2"/>
    <w:rsid w:val="0062668C"/>
    <w:rsid w:val="00630360"/>
    <w:rsid w:val="006341FD"/>
    <w:rsid w:val="006346ED"/>
    <w:rsid w:val="00636C68"/>
    <w:rsid w:val="00637CE7"/>
    <w:rsid w:val="00637E75"/>
    <w:rsid w:val="00642BB7"/>
    <w:rsid w:val="0065130A"/>
    <w:rsid w:val="00651331"/>
    <w:rsid w:val="006513E9"/>
    <w:rsid w:val="006515FF"/>
    <w:rsid w:val="006626C5"/>
    <w:rsid w:val="006631AC"/>
    <w:rsid w:val="006655E1"/>
    <w:rsid w:val="00665C5C"/>
    <w:rsid w:val="0067528F"/>
    <w:rsid w:val="006777A6"/>
    <w:rsid w:val="00677D9F"/>
    <w:rsid w:val="00685557"/>
    <w:rsid w:val="0068562A"/>
    <w:rsid w:val="00685E9D"/>
    <w:rsid w:val="0069027C"/>
    <w:rsid w:val="00693BDC"/>
    <w:rsid w:val="006945B2"/>
    <w:rsid w:val="00695A60"/>
    <w:rsid w:val="006A2200"/>
    <w:rsid w:val="006A5DBB"/>
    <w:rsid w:val="006A7F14"/>
    <w:rsid w:val="006B3E5E"/>
    <w:rsid w:val="006B3EF5"/>
    <w:rsid w:val="006B6348"/>
    <w:rsid w:val="006B7BE2"/>
    <w:rsid w:val="006C038D"/>
    <w:rsid w:val="006C5E2D"/>
    <w:rsid w:val="006C636C"/>
    <w:rsid w:val="006C665D"/>
    <w:rsid w:val="006C6705"/>
    <w:rsid w:val="006C67DD"/>
    <w:rsid w:val="006D3A14"/>
    <w:rsid w:val="006D42F0"/>
    <w:rsid w:val="006D78B9"/>
    <w:rsid w:val="006D7EB2"/>
    <w:rsid w:val="006E0293"/>
    <w:rsid w:val="006E08CB"/>
    <w:rsid w:val="006E1145"/>
    <w:rsid w:val="006E1471"/>
    <w:rsid w:val="006E1570"/>
    <w:rsid w:val="006E21DB"/>
    <w:rsid w:val="006E30AC"/>
    <w:rsid w:val="006E4C9B"/>
    <w:rsid w:val="006E6CBA"/>
    <w:rsid w:val="006F0362"/>
    <w:rsid w:val="006F77D6"/>
    <w:rsid w:val="007008B5"/>
    <w:rsid w:val="00702461"/>
    <w:rsid w:val="00705798"/>
    <w:rsid w:val="00706B7B"/>
    <w:rsid w:val="00710DC8"/>
    <w:rsid w:val="00712A7A"/>
    <w:rsid w:val="0071410C"/>
    <w:rsid w:val="007158D1"/>
    <w:rsid w:val="00716756"/>
    <w:rsid w:val="00720D2D"/>
    <w:rsid w:val="007216FA"/>
    <w:rsid w:val="007231AA"/>
    <w:rsid w:val="007260E9"/>
    <w:rsid w:val="00726993"/>
    <w:rsid w:val="0072700A"/>
    <w:rsid w:val="00727DE1"/>
    <w:rsid w:val="00731741"/>
    <w:rsid w:val="00735640"/>
    <w:rsid w:val="00737D02"/>
    <w:rsid w:val="00742623"/>
    <w:rsid w:val="0074454E"/>
    <w:rsid w:val="00750925"/>
    <w:rsid w:val="0075168C"/>
    <w:rsid w:val="00751C05"/>
    <w:rsid w:val="00751FE4"/>
    <w:rsid w:val="007535A0"/>
    <w:rsid w:val="007576C5"/>
    <w:rsid w:val="00760279"/>
    <w:rsid w:val="00761E36"/>
    <w:rsid w:val="00764F0D"/>
    <w:rsid w:val="00767965"/>
    <w:rsid w:val="007772C9"/>
    <w:rsid w:val="00780CDB"/>
    <w:rsid w:val="007849B0"/>
    <w:rsid w:val="0078675E"/>
    <w:rsid w:val="00790450"/>
    <w:rsid w:val="0079387C"/>
    <w:rsid w:val="00794E73"/>
    <w:rsid w:val="0079692B"/>
    <w:rsid w:val="007A1557"/>
    <w:rsid w:val="007A2049"/>
    <w:rsid w:val="007A231E"/>
    <w:rsid w:val="007A43F1"/>
    <w:rsid w:val="007A65DA"/>
    <w:rsid w:val="007B047A"/>
    <w:rsid w:val="007B0F95"/>
    <w:rsid w:val="007B6638"/>
    <w:rsid w:val="007B7FBB"/>
    <w:rsid w:val="007C36AF"/>
    <w:rsid w:val="007C3DDA"/>
    <w:rsid w:val="007C471C"/>
    <w:rsid w:val="007C51D3"/>
    <w:rsid w:val="007C6E9B"/>
    <w:rsid w:val="007C71B8"/>
    <w:rsid w:val="007D08FF"/>
    <w:rsid w:val="007D0942"/>
    <w:rsid w:val="007D1505"/>
    <w:rsid w:val="007D1B1F"/>
    <w:rsid w:val="007D2EEB"/>
    <w:rsid w:val="007D66A9"/>
    <w:rsid w:val="007D7506"/>
    <w:rsid w:val="007D793D"/>
    <w:rsid w:val="007E2607"/>
    <w:rsid w:val="007E27AA"/>
    <w:rsid w:val="007E36CD"/>
    <w:rsid w:val="007E3879"/>
    <w:rsid w:val="007E3E14"/>
    <w:rsid w:val="007E3F45"/>
    <w:rsid w:val="007F1A3C"/>
    <w:rsid w:val="007F1A4D"/>
    <w:rsid w:val="007F1E52"/>
    <w:rsid w:val="007F2535"/>
    <w:rsid w:val="007F463C"/>
    <w:rsid w:val="007F5419"/>
    <w:rsid w:val="007F6D45"/>
    <w:rsid w:val="007F7F32"/>
    <w:rsid w:val="00801710"/>
    <w:rsid w:val="008025C7"/>
    <w:rsid w:val="00803273"/>
    <w:rsid w:val="00806D10"/>
    <w:rsid w:val="00806F0B"/>
    <w:rsid w:val="008110D7"/>
    <w:rsid w:val="00811CD0"/>
    <w:rsid w:val="00813C68"/>
    <w:rsid w:val="00814D39"/>
    <w:rsid w:val="008162EE"/>
    <w:rsid w:val="0081791A"/>
    <w:rsid w:val="0082098D"/>
    <w:rsid w:val="00827619"/>
    <w:rsid w:val="00832010"/>
    <w:rsid w:val="00832425"/>
    <w:rsid w:val="00832F70"/>
    <w:rsid w:val="0083351B"/>
    <w:rsid w:val="00833E56"/>
    <w:rsid w:val="00834051"/>
    <w:rsid w:val="0083653D"/>
    <w:rsid w:val="008365BA"/>
    <w:rsid w:val="00836BCE"/>
    <w:rsid w:val="00837EAC"/>
    <w:rsid w:val="008403C9"/>
    <w:rsid w:val="008409C8"/>
    <w:rsid w:val="00840B55"/>
    <w:rsid w:val="00845245"/>
    <w:rsid w:val="00845691"/>
    <w:rsid w:val="00845B8E"/>
    <w:rsid w:val="00853762"/>
    <w:rsid w:val="00853846"/>
    <w:rsid w:val="0085422C"/>
    <w:rsid w:val="008545A0"/>
    <w:rsid w:val="00854B64"/>
    <w:rsid w:val="008552D2"/>
    <w:rsid w:val="00855301"/>
    <w:rsid w:val="00855DD8"/>
    <w:rsid w:val="00857226"/>
    <w:rsid w:val="00857565"/>
    <w:rsid w:val="00861687"/>
    <w:rsid w:val="00861BEE"/>
    <w:rsid w:val="008649A7"/>
    <w:rsid w:val="00865EDD"/>
    <w:rsid w:val="00867EF0"/>
    <w:rsid w:val="008713E3"/>
    <w:rsid w:val="00872644"/>
    <w:rsid w:val="008743A4"/>
    <w:rsid w:val="00874461"/>
    <w:rsid w:val="00874BE3"/>
    <w:rsid w:val="0088184D"/>
    <w:rsid w:val="00884472"/>
    <w:rsid w:val="00891DA2"/>
    <w:rsid w:val="00893174"/>
    <w:rsid w:val="00896457"/>
    <w:rsid w:val="0089700A"/>
    <w:rsid w:val="008A0E35"/>
    <w:rsid w:val="008A0F51"/>
    <w:rsid w:val="008A3D89"/>
    <w:rsid w:val="008B2398"/>
    <w:rsid w:val="008B2BFA"/>
    <w:rsid w:val="008B397A"/>
    <w:rsid w:val="008B59B7"/>
    <w:rsid w:val="008C013D"/>
    <w:rsid w:val="008C035C"/>
    <w:rsid w:val="008C0670"/>
    <w:rsid w:val="008C3844"/>
    <w:rsid w:val="008C3AAA"/>
    <w:rsid w:val="008C617A"/>
    <w:rsid w:val="008C7401"/>
    <w:rsid w:val="008D0C20"/>
    <w:rsid w:val="008D1889"/>
    <w:rsid w:val="008D3407"/>
    <w:rsid w:val="008D4233"/>
    <w:rsid w:val="008D4389"/>
    <w:rsid w:val="008D4FF1"/>
    <w:rsid w:val="008E076B"/>
    <w:rsid w:val="008E32B4"/>
    <w:rsid w:val="008E33CB"/>
    <w:rsid w:val="008E4E50"/>
    <w:rsid w:val="008F481E"/>
    <w:rsid w:val="008F5C1A"/>
    <w:rsid w:val="008F67BF"/>
    <w:rsid w:val="008F7233"/>
    <w:rsid w:val="008F7830"/>
    <w:rsid w:val="0090167A"/>
    <w:rsid w:val="00901816"/>
    <w:rsid w:val="0090388E"/>
    <w:rsid w:val="0090442A"/>
    <w:rsid w:val="0091051A"/>
    <w:rsid w:val="00911943"/>
    <w:rsid w:val="00917B05"/>
    <w:rsid w:val="00917E3C"/>
    <w:rsid w:val="00920F70"/>
    <w:rsid w:val="009250D9"/>
    <w:rsid w:val="00925BDF"/>
    <w:rsid w:val="0093308B"/>
    <w:rsid w:val="00933270"/>
    <w:rsid w:val="00935F97"/>
    <w:rsid w:val="009376AD"/>
    <w:rsid w:val="00945FD8"/>
    <w:rsid w:val="009545E7"/>
    <w:rsid w:val="00954FD0"/>
    <w:rsid w:val="009558AE"/>
    <w:rsid w:val="009615A6"/>
    <w:rsid w:val="00961D60"/>
    <w:rsid w:val="009622EB"/>
    <w:rsid w:val="0096437A"/>
    <w:rsid w:val="00967115"/>
    <w:rsid w:val="00970146"/>
    <w:rsid w:val="009723B1"/>
    <w:rsid w:val="0097479F"/>
    <w:rsid w:val="0098025B"/>
    <w:rsid w:val="00980397"/>
    <w:rsid w:val="00980B5A"/>
    <w:rsid w:val="00982DAE"/>
    <w:rsid w:val="009838E0"/>
    <w:rsid w:val="009844FE"/>
    <w:rsid w:val="009914B5"/>
    <w:rsid w:val="009934EC"/>
    <w:rsid w:val="00993842"/>
    <w:rsid w:val="00994624"/>
    <w:rsid w:val="009A1F00"/>
    <w:rsid w:val="009A4043"/>
    <w:rsid w:val="009A6B40"/>
    <w:rsid w:val="009A705B"/>
    <w:rsid w:val="009B19BF"/>
    <w:rsid w:val="009B28E6"/>
    <w:rsid w:val="009B3A78"/>
    <w:rsid w:val="009B3ADD"/>
    <w:rsid w:val="009B47CE"/>
    <w:rsid w:val="009B503E"/>
    <w:rsid w:val="009B57BA"/>
    <w:rsid w:val="009B7A1F"/>
    <w:rsid w:val="009B7AE5"/>
    <w:rsid w:val="009C34A7"/>
    <w:rsid w:val="009C4DAC"/>
    <w:rsid w:val="009C6B44"/>
    <w:rsid w:val="009D254F"/>
    <w:rsid w:val="009D569F"/>
    <w:rsid w:val="009E2150"/>
    <w:rsid w:val="009E2154"/>
    <w:rsid w:val="009E3763"/>
    <w:rsid w:val="009E4BEC"/>
    <w:rsid w:val="009E5F4B"/>
    <w:rsid w:val="009E63BC"/>
    <w:rsid w:val="009E7692"/>
    <w:rsid w:val="009E7F4A"/>
    <w:rsid w:val="009F0059"/>
    <w:rsid w:val="009F0D1A"/>
    <w:rsid w:val="009F51EF"/>
    <w:rsid w:val="009F5C89"/>
    <w:rsid w:val="009F6321"/>
    <w:rsid w:val="009F69A4"/>
    <w:rsid w:val="009F715B"/>
    <w:rsid w:val="009F7D8F"/>
    <w:rsid w:val="00A022B0"/>
    <w:rsid w:val="00A02D28"/>
    <w:rsid w:val="00A047F5"/>
    <w:rsid w:val="00A10A08"/>
    <w:rsid w:val="00A14E66"/>
    <w:rsid w:val="00A15C82"/>
    <w:rsid w:val="00A15DA9"/>
    <w:rsid w:val="00A176F5"/>
    <w:rsid w:val="00A206D7"/>
    <w:rsid w:val="00A223E7"/>
    <w:rsid w:val="00A24F11"/>
    <w:rsid w:val="00A2548A"/>
    <w:rsid w:val="00A265BD"/>
    <w:rsid w:val="00A26834"/>
    <w:rsid w:val="00A277D4"/>
    <w:rsid w:val="00A27B95"/>
    <w:rsid w:val="00A34497"/>
    <w:rsid w:val="00A34C35"/>
    <w:rsid w:val="00A368E8"/>
    <w:rsid w:val="00A421AD"/>
    <w:rsid w:val="00A43FAA"/>
    <w:rsid w:val="00A508FE"/>
    <w:rsid w:val="00A51EAE"/>
    <w:rsid w:val="00A55C51"/>
    <w:rsid w:val="00A62A67"/>
    <w:rsid w:val="00A63AAA"/>
    <w:rsid w:val="00A64A06"/>
    <w:rsid w:val="00A66830"/>
    <w:rsid w:val="00A719A4"/>
    <w:rsid w:val="00A72AFA"/>
    <w:rsid w:val="00A77957"/>
    <w:rsid w:val="00A819EA"/>
    <w:rsid w:val="00A820BC"/>
    <w:rsid w:val="00A83339"/>
    <w:rsid w:val="00A85A6F"/>
    <w:rsid w:val="00A906BB"/>
    <w:rsid w:val="00A90BAB"/>
    <w:rsid w:val="00A9173B"/>
    <w:rsid w:val="00A94FF6"/>
    <w:rsid w:val="00A95616"/>
    <w:rsid w:val="00A976ED"/>
    <w:rsid w:val="00AA032C"/>
    <w:rsid w:val="00AA05A0"/>
    <w:rsid w:val="00AA0A2F"/>
    <w:rsid w:val="00AA43F9"/>
    <w:rsid w:val="00AA63C2"/>
    <w:rsid w:val="00AA7ED6"/>
    <w:rsid w:val="00AB0538"/>
    <w:rsid w:val="00AB2137"/>
    <w:rsid w:val="00AB2815"/>
    <w:rsid w:val="00AB364B"/>
    <w:rsid w:val="00AB3CA8"/>
    <w:rsid w:val="00AB5AF6"/>
    <w:rsid w:val="00AC04A2"/>
    <w:rsid w:val="00AC0C7E"/>
    <w:rsid w:val="00AC2F45"/>
    <w:rsid w:val="00AC72E1"/>
    <w:rsid w:val="00AC79B0"/>
    <w:rsid w:val="00AC7DFB"/>
    <w:rsid w:val="00AD1494"/>
    <w:rsid w:val="00AD16DC"/>
    <w:rsid w:val="00AD1793"/>
    <w:rsid w:val="00AD3F0F"/>
    <w:rsid w:val="00AE0030"/>
    <w:rsid w:val="00AE0AD8"/>
    <w:rsid w:val="00AE2A65"/>
    <w:rsid w:val="00AE33D8"/>
    <w:rsid w:val="00AE5FDF"/>
    <w:rsid w:val="00AE6215"/>
    <w:rsid w:val="00AE6F97"/>
    <w:rsid w:val="00AF0930"/>
    <w:rsid w:val="00AF1D06"/>
    <w:rsid w:val="00AF3C18"/>
    <w:rsid w:val="00AF5C2D"/>
    <w:rsid w:val="00AF6394"/>
    <w:rsid w:val="00AF7378"/>
    <w:rsid w:val="00AF7577"/>
    <w:rsid w:val="00B0216E"/>
    <w:rsid w:val="00B03425"/>
    <w:rsid w:val="00B040FC"/>
    <w:rsid w:val="00B04471"/>
    <w:rsid w:val="00B062C9"/>
    <w:rsid w:val="00B07C18"/>
    <w:rsid w:val="00B1112D"/>
    <w:rsid w:val="00B11BBE"/>
    <w:rsid w:val="00B11FBF"/>
    <w:rsid w:val="00B1488C"/>
    <w:rsid w:val="00B14A0E"/>
    <w:rsid w:val="00B16D52"/>
    <w:rsid w:val="00B20752"/>
    <w:rsid w:val="00B30499"/>
    <w:rsid w:val="00B3251B"/>
    <w:rsid w:val="00B347E8"/>
    <w:rsid w:val="00B359AC"/>
    <w:rsid w:val="00B36978"/>
    <w:rsid w:val="00B41D4C"/>
    <w:rsid w:val="00B42714"/>
    <w:rsid w:val="00B45D0E"/>
    <w:rsid w:val="00B46BD4"/>
    <w:rsid w:val="00B46D19"/>
    <w:rsid w:val="00B50951"/>
    <w:rsid w:val="00B53BFB"/>
    <w:rsid w:val="00B54C5C"/>
    <w:rsid w:val="00B563F2"/>
    <w:rsid w:val="00B56760"/>
    <w:rsid w:val="00B56FD0"/>
    <w:rsid w:val="00B620EA"/>
    <w:rsid w:val="00B646CD"/>
    <w:rsid w:val="00B65504"/>
    <w:rsid w:val="00B67C80"/>
    <w:rsid w:val="00B701FF"/>
    <w:rsid w:val="00B714E8"/>
    <w:rsid w:val="00B71ECC"/>
    <w:rsid w:val="00B81E42"/>
    <w:rsid w:val="00B824D4"/>
    <w:rsid w:val="00B85930"/>
    <w:rsid w:val="00B90E8C"/>
    <w:rsid w:val="00B96297"/>
    <w:rsid w:val="00B96678"/>
    <w:rsid w:val="00B97FEE"/>
    <w:rsid w:val="00BA0240"/>
    <w:rsid w:val="00BA0371"/>
    <w:rsid w:val="00BA0995"/>
    <w:rsid w:val="00BA171D"/>
    <w:rsid w:val="00BA5D95"/>
    <w:rsid w:val="00BA693A"/>
    <w:rsid w:val="00BA7C67"/>
    <w:rsid w:val="00BB1E16"/>
    <w:rsid w:val="00BB39F2"/>
    <w:rsid w:val="00BB4123"/>
    <w:rsid w:val="00BB69DD"/>
    <w:rsid w:val="00BC22A3"/>
    <w:rsid w:val="00BC2AB1"/>
    <w:rsid w:val="00BC4B9F"/>
    <w:rsid w:val="00BC62E3"/>
    <w:rsid w:val="00BD4E4F"/>
    <w:rsid w:val="00BD51C7"/>
    <w:rsid w:val="00BD5618"/>
    <w:rsid w:val="00BD66FB"/>
    <w:rsid w:val="00BD7323"/>
    <w:rsid w:val="00BE20ED"/>
    <w:rsid w:val="00BE28D0"/>
    <w:rsid w:val="00BE319F"/>
    <w:rsid w:val="00BE46F2"/>
    <w:rsid w:val="00BE6095"/>
    <w:rsid w:val="00BE619A"/>
    <w:rsid w:val="00BE62D4"/>
    <w:rsid w:val="00BF3A24"/>
    <w:rsid w:val="00BF4D99"/>
    <w:rsid w:val="00BF6091"/>
    <w:rsid w:val="00BF75BF"/>
    <w:rsid w:val="00C04232"/>
    <w:rsid w:val="00C04BC5"/>
    <w:rsid w:val="00C0598F"/>
    <w:rsid w:val="00C05CFA"/>
    <w:rsid w:val="00C115C6"/>
    <w:rsid w:val="00C11E48"/>
    <w:rsid w:val="00C1214A"/>
    <w:rsid w:val="00C13311"/>
    <w:rsid w:val="00C13E93"/>
    <w:rsid w:val="00C16483"/>
    <w:rsid w:val="00C20106"/>
    <w:rsid w:val="00C259E7"/>
    <w:rsid w:val="00C27C2B"/>
    <w:rsid w:val="00C3299B"/>
    <w:rsid w:val="00C3333D"/>
    <w:rsid w:val="00C33651"/>
    <w:rsid w:val="00C336F6"/>
    <w:rsid w:val="00C3378C"/>
    <w:rsid w:val="00C35A39"/>
    <w:rsid w:val="00C35CA5"/>
    <w:rsid w:val="00C3713E"/>
    <w:rsid w:val="00C378FA"/>
    <w:rsid w:val="00C37D29"/>
    <w:rsid w:val="00C37E84"/>
    <w:rsid w:val="00C40FFE"/>
    <w:rsid w:val="00C41DEF"/>
    <w:rsid w:val="00C43529"/>
    <w:rsid w:val="00C437F4"/>
    <w:rsid w:val="00C4424C"/>
    <w:rsid w:val="00C4515B"/>
    <w:rsid w:val="00C53F22"/>
    <w:rsid w:val="00C54132"/>
    <w:rsid w:val="00C6147D"/>
    <w:rsid w:val="00C61EED"/>
    <w:rsid w:val="00C6233E"/>
    <w:rsid w:val="00C62A37"/>
    <w:rsid w:val="00C70E0A"/>
    <w:rsid w:val="00C72755"/>
    <w:rsid w:val="00C74178"/>
    <w:rsid w:val="00C7458D"/>
    <w:rsid w:val="00C7484A"/>
    <w:rsid w:val="00C769D7"/>
    <w:rsid w:val="00C81D8E"/>
    <w:rsid w:val="00C82F3E"/>
    <w:rsid w:val="00C84512"/>
    <w:rsid w:val="00C85923"/>
    <w:rsid w:val="00C86500"/>
    <w:rsid w:val="00C875E8"/>
    <w:rsid w:val="00C904F6"/>
    <w:rsid w:val="00C92362"/>
    <w:rsid w:val="00C93320"/>
    <w:rsid w:val="00C96C38"/>
    <w:rsid w:val="00CA0422"/>
    <w:rsid w:val="00CA58FE"/>
    <w:rsid w:val="00CA5B88"/>
    <w:rsid w:val="00CB3057"/>
    <w:rsid w:val="00CC3482"/>
    <w:rsid w:val="00CC514A"/>
    <w:rsid w:val="00CC62F4"/>
    <w:rsid w:val="00CC71EA"/>
    <w:rsid w:val="00CD5173"/>
    <w:rsid w:val="00CD5809"/>
    <w:rsid w:val="00CD730A"/>
    <w:rsid w:val="00CD78D2"/>
    <w:rsid w:val="00CE1192"/>
    <w:rsid w:val="00CE126F"/>
    <w:rsid w:val="00CE2CC1"/>
    <w:rsid w:val="00CE2D65"/>
    <w:rsid w:val="00CE6C51"/>
    <w:rsid w:val="00CF0448"/>
    <w:rsid w:val="00CF095D"/>
    <w:rsid w:val="00CF174A"/>
    <w:rsid w:val="00CF390D"/>
    <w:rsid w:val="00CF5181"/>
    <w:rsid w:val="00CF586F"/>
    <w:rsid w:val="00CF7B42"/>
    <w:rsid w:val="00D02866"/>
    <w:rsid w:val="00D14E72"/>
    <w:rsid w:val="00D159C1"/>
    <w:rsid w:val="00D15D25"/>
    <w:rsid w:val="00D1736D"/>
    <w:rsid w:val="00D1747D"/>
    <w:rsid w:val="00D17996"/>
    <w:rsid w:val="00D248DF"/>
    <w:rsid w:val="00D2616D"/>
    <w:rsid w:val="00D2793C"/>
    <w:rsid w:val="00D30931"/>
    <w:rsid w:val="00D32B43"/>
    <w:rsid w:val="00D32B64"/>
    <w:rsid w:val="00D33474"/>
    <w:rsid w:val="00D337BF"/>
    <w:rsid w:val="00D34D16"/>
    <w:rsid w:val="00D3629F"/>
    <w:rsid w:val="00D3716B"/>
    <w:rsid w:val="00D4213B"/>
    <w:rsid w:val="00D4451E"/>
    <w:rsid w:val="00D46A73"/>
    <w:rsid w:val="00D47314"/>
    <w:rsid w:val="00D51A45"/>
    <w:rsid w:val="00D55D93"/>
    <w:rsid w:val="00D62BE3"/>
    <w:rsid w:val="00D62C30"/>
    <w:rsid w:val="00D642B5"/>
    <w:rsid w:val="00D64447"/>
    <w:rsid w:val="00D65680"/>
    <w:rsid w:val="00D75F03"/>
    <w:rsid w:val="00D770A9"/>
    <w:rsid w:val="00D775DC"/>
    <w:rsid w:val="00D77E11"/>
    <w:rsid w:val="00D83E8A"/>
    <w:rsid w:val="00D83FB4"/>
    <w:rsid w:val="00D8689C"/>
    <w:rsid w:val="00D87CFD"/>
    <w:rsid w:val="00D91674"/>
    <w:rsid w:val="00D94D62"/>
    <w:rsid w:val="00D953B3"/>
    <w:rsid w:val="00D97A25"/>
    <w:rsid w:val="00DA13A9"/>
    <w:rsid w:val="00DA25CF"/>
    <w:rsid w:val="00DA3D65"/>
    <w:rsid w:val="00DA43C0"/>
    <w:rsid w:val="00DA755C"/>
    <w:rsid w:val="00DB0018"/>
    <w:rsid w:val="00DB199A"/>
    <w:rsid w:val="00DB1D29"/>
    <w:rsid w:val="00DB4BA6"/>
    <w:rsid w:val="00DB6A7D"/>
    <w:rsid w:val="00DC1868"/>
    <w:rsid w:val="00DC252E"/>
    <w:rsid w:val="00DC32AB"/>
    <w:rsid w:val="00DC41CE"/>
    <w:rsid w:val="00DC4A4E"/>
    <w:rsid w:val="00DC6A56"/>
    <w:rsid w:val="00DC6D55"/>
    <w:rsid w:val="00DD0F9E"/>
    <w:rsid w:val="00DD1F50"/>
    <w:rsid w:val="00DD3E71"/>
    <w:rsid w:val="00DD4D3D"/>
    <w:rsid w:val="00DD7B44"/>
    <w:rsid w:val="00DE01E7"/>
    <w:rsid w:val="00DE06D3"/>
    <w:rsid w:val="00DE3433"/>
    <w:rsid w:val="00DE40ED"/>
    <w:rsid w:val="00DE5C27"/>
    <w:rsid w:val="00DE6AFE"/>
    <w:rsid w:val="00DF040A"/>
    <w:rsid w:val="00DF1A7E"/>
    <w:rsid w:val="00DF40EA"/>
    <w:rsid w:val="00DF42DB"/>
    <w:rsid w:val="00E024C9"/>
    <w:rsid w:val="00E03866"/>
    <w:rsid w:val="00E03BCD"/>
    <w:rsid w:val="00E05B49"/>
    <w:rsid w:val="00E10C79"/>
    <w:rsid w:val="00E11CC5"/>
    <w:rsid w:val="00E1459A"/>
    <w:rsid w:val="00E1486C"/>
    <w:rsid w:val="00E16323"/>
    <w:rsid w:val="00E20971"/>
    <w:rsid w:val="00E232FF"/>
    <w:rsid w:val="00E27B99"/>
    <w:rsid w:val="00E31FC1"/>
    <w:rsid w:val="00E3226F"/>
    <w:rsid w:val="00E3243B"/>
    <w:rsid w:val="00E324C4"/>
    <w:rsid w:val="00E32DEB"/>
    <w:rsid w:val="00E3337D"/>
    <w:rsid w:val="00E33769"/>
    <w:rsid w:val="00E34556"/>
    <w:rsid w:val="00E34C7D"/>
    <w:rsid w:val="00E352C8"/>
    <w:rsid w:val="00E360C6"/>
    <w:rsid w:val="00E36C9C"/>
    <w:rsid w:val="00E37199"/>
    <w:rsid w:val="00E40FBD"/>
    <w:rsid w:val="00E440FA"/>
    <w:rsid w:val="00E45447"/>
    <w:rsid w:val="00E50BAB"/>
    <w:rsid w:val="00E5246C"/>
    <w:rsid w:val="00E548B7"/>
    <w:rsid w:val="00E568ED"/>
    <w:rsid w:val="00E576C2"/>
    <w:rsid w:val="00E70596"/>
    <w:rsid w:val="00E72D00"/>
    <w:rsid w:val="00E7391B"/>
    <w:rsid w:val="00E74C06"/>
    <w:rsid w:val="00E76179"/>
    <w:rsid w:val="00E77AB5"/>
    <w:rsid w:val="00E828ED"/>
    <w:rsid w:val="00E85B47"/>
    <w:rsid w:val="00E86B6C"/>
    <w:rsid w:val="00E91AE2"/>
    <w:rsid w:val="00E93B4F"/>
    <w:rsid w:val="00E9426E"/>
    <w:rsid w:val="00E95049"/>
    <w:rsid w:val="00E957E2"/>
    <w:rsid w:val="00E95BB7"/>
    <w:rsid w:val="00E964D1"/>
    <w:rsid w:val="00E9707E"/>
    <w:rsid w:val="00E973DF"/>
    <w:rsid w:val="00EA3093"/>
    <w:rsid w:val="00EA346E"/>
    <w:rsid w:val="00EA49DD"/>
    <w:rsid w:val="00EA590D"/>
    <w:rsid w:val="00EA5FD6"/>
    <w:rsid w:val="00EA7295"/>
    <w:rsid w:val="00EA755F"/>
    <w:rsid w:val="00EB156F"/>
    <w:rsid w:val="00EB190F"/>
    <w:rsid w:val="00EB2370"/>
    <w:rsid w:val="00EB4B1A"/>
    <w:rsid w:val="00EC0157"/>
    <w:rsid w:val="00EC2BCC"/>
    <w:rsid w:val="00EC5D1B"/>
    <w:rsid w:val="00EC7208"/>
    <w:rsid w:val="00ED0FD8"/>
    <w:rsid w:val="00ED4333"/>
    <w:rsid w:val="00ED6155"/>
    <w:rsid w:val="00ED6447"/>
    <w:rsid w:val="00EE100A"/>
    <w:rsid w:val="00EE357F"/>
    <w:rsid w:val="00EE433C"/>
    <w:rsid w:val="00EE578E"/>
    <w:rsid w:val="00EF35D3"/>
    <w:rsid w:val="00EF3E13"/>
    <w:rsid w:val="00EF7232"/>
    <w:rsid w:val="00EF7F49"/>
    <w:rsid w:val="00F00F5D"/>
    <w:rsid w:val="00F015E0"/>
    <w:rsid w:val="00F01A01"/>
    <w:rsid w:val="00F039FE"/>
    <w:rsid w:val="00F058D4"/>
    <w:rsid w:val="00F05D0B"/>
    <w:rsid w:val="00F110A2"/>
    <w:rsid w:val="00F12D1D"/>
    <w:rsid w:val="00F13B7E"/>
    <w:rsid w:val="00F14C45"/>
    <w:rsid w:val="00F163EC"/>
    <w:rsid w:val="00F16E9E"/>
    <w:rsid w:val="00F22531"/>
    <w:rsid w:val="00F22934"/>
    <w:rsid w:val="00F238D4"/>
    <w:rsid w:val="00F26D90"/>
    <w:rsid w:val="00F34B00"/>
    <w:rsid w:val="00F36BF6"/>
    <w:rsid w:val="00F40686"/>
    <w:rsid w:val="00F4175F"/>
    <w:rsid w:val="00F42DCA"/>
    <w:rsid w:val="00F44399"/>
    <w:rsid w:val="00F463F8"/>
    <w:rsid w:val="00F508D4"/>
    <w:rsid w:val="00F57178"/>
    <w:rsid w:val="00F607A7"/>
    <w:rsid w:val="00F6097A"/>
    <w:rsid w:val="00F61ADF"/>
    <w:rsid w:val="00F628B6"/>
    <w:rsid w:val="00F651B5"/>
    <w:rsid w:val="00F664D9"/>
    <w:rsid w:val="00F67157"/>
    <w:rsid w:val="00F7203A"/>
    <w:rsid w:val="00F72580"/>
    <w:rsid w:val="00F73222"/>
    <w:rsid w:val="00F748CB"/>
    <w:rsid w:val="00F76181"/>
    <w:rsid w:val="00F85E41"/>
    <w:rsid w:val="00F86650"/>
    <w:rsid w:val="00F87545"/>
    <w:rsid w:val="00F90660"/>
    <w:rsid w:val="00F90D64"/>
    <w:rsid w:val="00F90D7F"/>
    <w:rsid w:val="00F969E1"/>
    <w:rsid w:val="00F97367"/>
    <w:rsid w:val="00FA3946"/>
    <w:rsid w:val="00FA5E82"/>
    <w:rsid w:val="00FB5DD4"/>
    <w:rsid w:val="00FC009F"/>
    <w:rsid w:val="00FC017E"/>
    <w:rsid w:val="00FC1C26"/>
    <w:rsid w:val="00FC254D"/>
    <w:rsid w:val="00FC3F9C"/>
    <w:rsid w:val="00FC4217"/>
    <w:rsid w:val="00FC4B8E"/>
    <w:rsid w:val="00FC7A21"/>
    <w:rsid w:val="00FD1BC3"/>
    <w:rsid w:val="00FD784B"/>
    <w:rsid w:val="00FE25A8"/>
    <w:rsid w:val="00FE2BF1"/>
    <w:rsid w:val="00FE2C8F"/>
    <w:rsid w:val="00FE3A28"/>
    <w:rsid w:val="00FE5C6E"/>
    <w:rsid w:val="00FE7059"/>
    <w:rsid w:val="00FF32DD"/>
    <w:rsid w:val="00FF6D2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A848714"/>
  <w15:docId w15:val="{F4CC7BD0-650E-4A00-9954-4CC0CFF16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18D"/>
    <w:rPr>
      <w:rFonts w:ascii="Arial" w:hAnsi="Arial"/>
      <w:sz w:val="24"/>
      <w:szCs w:val="24"/>
      <w:lang w:eastAsia="en-US"/>
    </w:rPr>
  </w:style>
  <w:style w:type="paragraph" w:styleId="Heading1">
    <w:name w:val="heading 1"/>
    <w:basedOn w:val="Normal"/>
    <w:next w:val="Normal"/>
    <w:link w:val="Heading1Char"/>
    <w:qFormat/>
    <w:rsid w:val="0028418D"/>
    <w:pPr>
      <w:keepNext/>
      <w:outlineLvl w:val="0"/>
    </w:pPr>
    <w:rPr>
      <w:b/>
      <w:sz w:val="48"/>
      <w:lang w:val="en-GB"/>
    </w:rPr>
  </w:style>
  <w:style w:type="paragraph" w:styleId="Heading2">
    <w:name w:val="heading 2"/>
    <w:basedOn w:val="Normal"/>
    <w:next w:val="Normal"/>
    <w:link w:val="Heading2Char"/>
    <w:qFormat/>
    <w:rsid w:val="0028418D"/>
    <w:pPr>
      <w:keepNext/>
      <w:jc w:val="center"/>
      <w:outlineLvl w:val="1"/>
    </w:pPr>
    <w:rPr>
      <w:b/>
      <w:lang w:val="en-GB"/>
    </w:rPr>
  </w:style>
  <w:style w:type="paragraph" w:styleId="Heading3">
    <w:name w:val="heading 3"/>
    <w:basedOn w:val="Normal"/>
    <w:next w:val="Normal"/>
    <w:link w:val="Heading3Char"/>
    <w:qFormat/>
    <w:rsid w:val="0028418D"/>
    <w:pPr>
      <w:keepNext/>
      <w:jc w:val="center"/>
      <w:outlineLvl w:val="2"/>
    </w:pPr>
    <w:rPr>
      <w:b/>
      <w:sz w:val="20"/>
      <w:lang w:val="en-GB"/>
    </w:rPr>
  </w:style>
  <w:style w:type="paragraph" w:styleId="Heading4">
    <w:name w:val="heading 4"/>
    <w:basedOn w:val="Normal"/>
    <w:next w:val="Normal"/>
    <w:link w:val="Heading4Char"/>
    <w:qFormat/>
    <w:rsid w:val="0028418D"/>
    <w:pPr>
      <w:keepNext/>
      <w:jc w:val="center"/>
      <w:outlineLvl w:val="3"/>
    </w:pPr>
    <w:rPr>
      <w:b/>
      <w:sz w:val="18"/>
      <w:lang w:val="en-GB"/>
    </w:rPr>
  </w:style>
  <w:style w:type="paragraph" w:styleId="Heading5">
    <w:name w:val="heading 5"/>
    <w:basedOn w:val="Normal"/>
    <w:next w:val="Normal"/>
    <w:link w:val="Heading5Char"/>
    <w:qFormat/>
    <w:rsid w:val="0028418D"/>
    <w:pPr>
      <w:keepNext/>
      <w:jc w:val="center"/>
      <w:outlineLvl w:val="4"/>
    </w:pPr>
    <w:rPr>
      <w:b/>
      <w:sz w:val="22"/>
      <w:lang w:val="en-GB"/>
    </w:rPr>
  </w:style>
  <w:style w:type="paragraph" w:styleId="Heading6">
    <w:name w:val="heading 6"/>
    <w:basedOn w:val="Normal"/>
    <w:next w:val="Normal"/>
    <w:link w:val="Heading6Char"/>
    <w:qFormat/>
    <w:rsid w:val="005D3343"/>
    <w:pPr>
      <w:keepLines/>
      <w:spacing w:before="240" w:after="60"/>
      <w:jc w:val="both"/>
      <w:outlineLvl w:val="5"/>
    </w:pPr>
    <w:rPr>
      <w:i/>
      <w:sz w:val="22"/>
      <w:szCs w:val="20"/>
      <w:lang w:val="en-US"/>
    </w:rPr>
  </w:style>
  <w:style w:type="paragraph" w:styleId="Heading7">
    <w:name w:val="heading 7"/>
    <w:basedOn w:val="Normal"/>
    <w:next w:val="Normal"/>
    <w:link w:val="Heading7Char"/>
    <w:qFormat/>
    <w:rsid w:val="005D3343"/>
    <w:pPr>
      <w:keepLines/>
      <w:spacing w:before="240" w:after="60"/>
      <w:jc w:val="both"/>
      <w:outlineLvl w:val="6"/>
    </w:pPr>
    <w:rPr>
      <w:sz w:val="20"/>
      <w:szCs w:val="20"/>
      <w:lang w:val="en-US"/>
    </w:rPr>
  </w:style>
  <w:style w:type="paragraph" w:styleId="Heading8">
    <w:name w:val="heading 8"/>
    <w:basedOn w:val="Normal"/>
    <w:next w:val="Normal"/>
    <w:link w:val="Heading8Char"/>
    <w:qFormat/>
    <w:rsid w:val="005D3343"/>
    <w:pPr>
      <w:keepLines/>
      <w:spacing w:before="240" w:after="60"/>
      <w:jc w:val="both"/>
      <w:outlineLvl w:val="7"/>
    </w:pPr>
    <w:rPr>
      <w:i/>
      <w:sz w:val="20"/>
      <w:szCs w:val="20"/>
      <w:lang w:val="en-US"/>
    </w:rPr>
  </w:style>
  <w:style w:type="paragraph" w:styleId="Heading9">
    <w:name w:val="heading 9"/>
    <w:basedOn w:val="Normal"/>
    <w:next w:val="Normal"/>
    <w:link w:val="Heading9Char"/>
    <w:qFormat/>
    <w:rsid w:val="005D3343"/>
    <w:pPr>
      <w:keepLines/>
      <w:spacing w:before="240" w:after="60"/>
      <w:jc w:val="both"/>
      <w:outlineLvl w:val="8"/>
    </w:pPr>
    <w:rPr>
      <w:i/>
      <w:sz w:val="1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FBB"/>
    <w:rPr>
      <w:rFonts w:ascii="Arial" w:hAnsi="Arial"/>
      <w:b/>
      <w:sz w:val="48"/>
      <w:szCs w:val="24"/>
      <w:lang w:val="en-GB" w:eastAsia="en-US"/>
    </w:rPr>
  </w:style>
  <w:style w:type="character" w:customStyle="1" w:styleId="Heading2Char">
    <w:name w:val="Heading 2 Char"/>
    <w:basedOn w:val="DefaultParagraphFont"/>
    <w:link w:val="Heading2"/>
    <w:rsid w:val="005D3343"/>
    <w:rPr>
      <w:rFonts w:ascii="Arial" w:hAnsi="Arial"/>
      <w:b/>
      <w:sz w:val="24"/>
      <w:szCs w:val="24"/>
      <w:lang w:val="en-GB" w:eastAsia="en-US"/>
    </w:rPr>
  </w:style>
  <w:style w:type="character" w:customStyle="1" w:styleId="Heading3Char">
    <w:name w:val="Heading 3 Char"/>
    <w:basedOn w:val="DefaultParagraphFont"/>
    <w:link w:val="Heading3"/>
    <w:rsid w:val="007B7FBB"/>
    <w:rPr>
      <w:rFonts w:ascii="Arial" w:hAnsi="Arial"/>
      <w:b/>
      <w:szCs w:val="24"/>
      <w:lang w:val="en-GB" w:eastAsia="en-US"/>
    </w:rPr>
  </w:style>
  <w:style w:type="character" w:customStyle="1" w:styleId="Heading4Char">
    <w:name w:val="Heading 4 Char"/>
    <w:basedOn w:val="DefaultParagraphFont"/>
    <w:link w:val="Heading4"/>
    <w:rsid w:val="005D3343"/>
    <w:rPr>
      <w:rFonts w:ascii="Arial" w:hAnsi="Arial"/>
      <w:b/>
      <w:sz w:val="18"/>
      <w:szCs w:val="24"/>
      <w:lang w:val="en-GB" w:eastAsia="en-US"/>
    </w:rPr>
  </w:style>
  <w:style w:type="character" w:customStyle="1" w:styleId="Heading5Char">
    <w:name w:val="Heading 5 Char"/>
    <w:basedOn w:val="DefaultParagraphFont"/>
    <w:link w:val="Heading5"/>
    <w:rsid w:val="005D3343"/>
    <w:rPr>
      <w:rFonts w:ascii="Arial" w:hAnsi="Arial"/>
      <w:b/>
      <w:sz w:val="22"/>
      <w:szCs w:val="24"/>
      <w:lang w:val="en-GB" w:eastAsia="en-US"/>
    </w:rPr>
  </w:style>
  <w:style w:type="character" w:customStyle="1" w:styleId="Heading6Char">
    <w:name w:val="Heading 6 Char"/>
    <w:basedOn w:val="DefaultParagraphFont"/>
    <w:link w:val="Heading6"/>
    <w:rsid w:val="005D3343"/>
    <w:rPr>
      <w:rFonts w:ascii="Arial" w:hAnsi="Arial"/>
      <w:i/>
      <w:sz w:val="22"/>
      <w:lang w:val="en-US" w:eastAsia="en-US"/>
    </w:rPr>
  </w:style>
  <w:style w:type="character" w:customStyle="1" w:styleId="Heading7Char">
    <w:name w:val="Heading 7 Char"/>
    <w:basedOn w:val="DefaultParagraphFont"/>
    <w:link w:val="Heading7"/>
    <w:rsid w:val="005D3343"/>
    <w:rPr>
      <w:rFonts w:ascii="Arial" w:hAnsi="Arial"/>
      <w:lang w:val="en-US" w:eastAsia="en-US"/>
    </w:rPr>
  </w:style>
  <w:style w:type="character" w:customStyle="1" w:styleId="Heading8Char">
    <w:name w:val="Heading 8 Char"/>
    <w:basedOn w:val="DefaultParagraphFont"/>
    <w:link w:val="Heading8"/>
    <w:rsid w:val="005D3343"/>
    <w:rPr>
      <w:rFonts w:ascii="Arial" w:hAnsi="Arial"/>
      <w:i/>
      <w:lang w:val="en-US" w:eastAsia="en-US"/>
    </w:rPr>
  </w:style>
  <w:style w:type="character" w:customStyle="1" w:styleId="Heading9Char">
    <w:name w:val="Heading 9 Char"/>
    <w:basedOn w:val="DefaultParagraphFont"/>
    <w:link w:val="Heading9"/>
    <w:rsid w:val="005D3343"/>
    <w:rPr>
      <w:rFonts w:ascii="Arial" w:hAnsi="Arial"/>
      <w:i/>
      <w:sz w:val="18"/>
      <w:lang w:val="en-US" w:eastAsia="en-US"/>
    </w:rPr>
  </w:style>
  <w:style w:type="paragraph" w:styleId="Title">
    <w:name w:val="Title"/>
    <w:basedOn w:val="Normal"/>
    <w:link w:val="TitleChar"/>
    <w:qFormat/>
    <w:rsid w:val="0028418D"/>
    <w:pPr>
      <w:jc w:val="center"/>
    </w:pPr>
    <w:rPr>
      <w:rFonts w:ascii="Times New Roman" w:hAnsi="Times New Roman"/>
      <w:b/>
      <w:u w:val="single"/>
    </w:rPr>
  </w:style>
  <w:style w:type="character" w:customStyle="1" w:styleId="TitleChar">
    <w:name w:val="Title Char"/>
    <w:basedOn w:val="DefaultParagraphFont"/>
    <w:link w:val="Title"/>
    <w:rsid w:val="00C04BC5"/>
    <w:rPr>
      <w:b/>
      <w:sz w:val="24"/>
      <w:szCs w:val="24"/>
      <w:u w:val="single"/>
      <w:lang w:eastAsia="en-US"/>
    </w:rPr>
  </w:style>
  <w:style w:type="paragraph" w:styleId="BodyText">
    <w:name w:val="Body Text"/>
    <w:basedOn w:val="Normal"/>
    <w:link w:val="BodyTextChar"/>
    <w:rsid w:val="0028418D"/>
    <w:pPr>
      <w:spacing w:before="240" w:line="280" w:lineRule="atLeast"/>
      <w:jc w:val="both"/>
    </w:pPr>
    <w:rPr>
      <w:sz w:val="22"/>
    </w:rPr>
  </w:style>
  <w:style w:type="character" w:customStyle="1" w:styleId="BodyTextChar">
    <w:name w:val="Body Text Char"/>
    <w:basedOn w:val="DefaultParagraphFont"/>
    <w:link w:val="BodyText"/>
    <w:rsid w:val="005D3343"/>
    <w:rPr>
      <w:rFonts w:ascii="Arial" w:hAnsi="Arial"/>
      <w:sz w:val="22"/>
      <w:szCs w:val="24"/>
      <w:lang w:eastAsia="en-US"/>
    </w:rPr>
  </w:style>
  <w:style w:type="paragraph" w:styleId="Header">
    <w:name w:val="header"/>
    <w:aliases w:val="even"/>
    <w:basedOn w:val="Normal"/>
    <w:link w:val="HeaderChar"/>
    <w:uiPriority w:val="99"/>
    <w:rsid w:val="0028418D"/>
    <w:pPr>
      <w:tabs>
        <w:tab w:val="center" w:pos="4320"/>
        <w:tab w:val="right" w:pos="8640"/>
      </w:tabs>
    </w:pPr>
    <w:rPr>
      <w:rFonts w:ascii="Times New Roman" w:hAnsi="Times New Roman"/>
      <w:sz w:val="20"/>
      <w:lang w:val="en-US"/>
    </w:rPr>
  </w:style>
  <w:style w:type="character" w:customStyle="1" w:styleId="HeaderChar">
    <w:name w:val="Header Char"/>
    <w:aliases w:val="even Char"/>
    <w:basedOn w:val="DefaultParagraphFont"/>
    <w:link w:val="Header"/>
    <w:uiPriority w:val="99"/>
    <w:rsid w:val="000C6693"/>
    <w:rPr>
      <w:szCs w:val="24"/>
      <w:lang w:val="en-US" w:eastAsia="en-US"/>
    </w:rPr>
  </w:style>
  <w:style w:type="paragraph" w:styleId="Footer">
    <w:name w:val="footer"/>
    <w:basedOn w:val="Normal"/>
    <w:link w:val="FooterChar"/>
    <w:rsid w:val="0028418D"/>
    <w:pPr>
      <w:tabs>
        <w:tab w:val="center" w:pos="4153"/>
        <w:tab w:val="right" w:pos="8306"/>
      </w:tabs>
    </w:pPr>
  </w:style>
  <w:style w:type="character" w:customStyle="1" w:styleId="FooterChar">
    <w:name w:val="Footer Char"/>
    <w:basedOn w:val="DefaultParagraphFont"/>
    <w:link w:val="Footer"/>
    <w:rsid w:val="003A3757"/>
    <w:rPr>
      <w:rFonts w:ascii="Arial" w:hAnsi="Arial"/>
      <w:sz w:val="24"/>
      <w:szCs w:val="24"/>
      <w:lang w:eastAsia="en-US"/>
    </w:rPr>
  </w:style>
  <w:style w:type="character" w:styleId="PageNumber">
    <w:name w:val="page number"/>
    <w:basedOn w:val="DefaultParagraphFont"/>
    <w:rsid w:val="0028418D"/>
  </w:style>
  <w:style w:type="paragraph" w:styleId="BodyText2">
    <w:name w:val="Body Text 2"/>
    <w:basedOn w:val="Normal"/>
    <w:link w:val="BodyText2Char"/>
    <w:rsid w:val="0028418D"/>
    <w:pPr>
      <w:spacing w:before="240" w:line="280" w:lineRule="atLeast"/>
      <w:jc w:val="both"/>
    </w:pPr>
    <w:rPr>
      <w:b/>
      <w:sz w:val="22"/>
    </w:rPr>
  </w:style>
  <w:style w:type="character" w:customStyle="1" w:styleId="BodyText2Char">
    <w:name w:val="Body Text 2 Char"/>
    <w:basedOn w:val="DefaultParagraphFont"/>
    <w:link w:val="BodyText2"/>
    <w:rsid w:val="005D3343"/>
    <w:rPr>
      <w:rFonts w:ascii="Arial" w:hAnsi="Arial"/>
      <w:b/>
      <w:sz w:val="22"/>
      <w:szCs w:val="24"/>
      <w:lang w:eastAsia="en-US"/>
    </w:rPr>
  </w:style>
  <w:style w:type="paragraph" w:styleId="PlainText">
    <w:name w:val="Plain Text"/>
    <w:basedOn w:val="Normal"/>
    <w:link w:val="PlainTextChar"/>
    <w:rsid w:val="0028418D"/>
    <w:rPr>
      <w:rFonts w:ascii="Courier New" w:hAnsi="Courier New"/>
      <w:sz w:val="20"/>
      <w:lang w:val="en-GB"/>
    </w:rPr>
  </w:style>
  <w:style w:type="character" w:customStyle="1" w:styleId="PlainTextChar">
    <w:name w:val="Plain Text Char"/>
    <w:basedOn w:val="DefaultParagraphFont"/>
    <w:link w:val="PlainText"/>
    <w:rsid w:val="00F40686"/>
    <w:rPr>
      <w:rFonts w:ascii="Courier New" w:hAnsi="Courier New"/>
      <w:szCs w:val="24"/>
      <w:lang w:val="en-GB" w:eastAsia="en-US"/>
    </w:rPr>
  </w:style>
  <w:style w:type="paragraph" w:styleId="BodyTextIndent2">
    <w:name w:val="Body Text Indent 2"/>
    <w:aliases w:val="  uvlaka 2"/>
    <w:basedOn w:val="Normal"/>
    <w:link w:val="BodyTextIndent2Char"/>
    <w:rsid w:val="0028418D"/>
    <w:pPr>
      <w:spacing w:before="360" w:line="280" w:lineRule="atLeast"/>
      <w:ind w:firstLine="567"/>
      <w:jc w:val="both"/>
    </w:pPr>
    <w:rPr>
      <w:sz w:val="20"/>
      <w:lang w:val="en-US"/>
    </w:rPr>
  </w:style>
  <w:style w:type="character" w:customStyle="1" w:styleId="BodyTextIndent2Char">
    <w:name w:val="Body Text Indent 2 Char"/>
    <w:aliases w:val="  uvlaka 2 Char"/>
    <w:basedOn w:val="DefaultParagraphFont"/>
    <w:link w:val="BodyTextIndent2"/>
    <w:rsid w:val="005D3343"/>
    <w:rPr>
      <w:rFonts w:ascii="Arial" w:hAnsi="Arial"/>
      <w:szCs w:val="24"/>
      <w:lang w:val="en-US" w:eastAsia="en-US"/>
    </w:rPr>
  </w:style>
  <w:style w:type="paragraph" w:styleId="BodyText3">
    <w:name w:val="Body Text 3"/>
    <w:basedOn w:val="Normal"/>
    <w:link w:val="BodyText3Char"/>
    <w:rsid w:val="0028418D"/>
    <w:pPr>
      <w:jc w:val="both"/>
    </w:pPr>
    <w:rPr>
      <w:rFonts w:ascii="Times New Roman" w:hAnsi="Times New Roman"/>
      <w:sz w:val="22"/>
      <w:lang w:val="en-US"/>
    </w:rPr>
  </w:style>
  <w:style w:type="character" w:customStyle="1" w:styleId="BodyText3Char">
    <w:name w:val="Body Text 3 Char"/>
    <w:basedOn w:val="DefaultParagraphFont"/>
    <w:link w:val="BodyText3"/>
    <w:rsid w:val="005D3343"/>
    <w:rPr>
      <w:sz w:val="22"/>
      <w:szCs w:val="24"/>
      <w:lang w:val="en-US" w:eastAsia="en-US"/>
    </w:rPr>
  </w:style>
  <w:style w:type="paragraph" w:styleId="BalloonText">
    <w:name w:val="Balloon Text"/>
    <w:basedOn w:val="Normal"/>
    <w:link w:val="BalloonTextChar"/>
    <w:semiHidden/>
    <w:unhideWhenUsed/>
    <w:rsid w:val="003A3757"/>
    <w:rPr>
      <w:rFonts w:ascii="Tahoma" w:hAnsi="Tahoma" w:cs="Tahoma"/>
      <w:sz w:val="16"/>
      <w:szCs w:val="16"/>
    </w:rPr>
  </w:style>
  <w:style w:type="character" w:customStyle="1" w:styleId="BalloonTextChar">
    <w:name w:val="Balloon Text Char"/>
    <w:basedOn w:val="DefaultParagraphFont"/>
    <w:link w:val="BalloonText"/>
    <w:semiHidden/>
    <w:rsid w:val="003A3757"/>
    <w:rPr>
      <w:rFonts w:ascii="Tahoma" w:hAnsi="Tahoma" w:cs="Tahoma"/>
      <w:sz w:val="16"/>
      <w:szCs w:val="16"/>
      <w:lang w:eastAsia="en-US"/>
    </w:rPr>
  </w:style>
  <w:style w:type="paragraph" w:customStyle="1" w:styleId="Pasus">
    <w:name w:val="Pasus"/>
    <w:basedOn w:val="BodyText"/>
    <w:rsid w:val="008403C9"/>
    <w:pPr>
      <w:keepLines/>
      <w:spacing w:before="120" w:line="240" w:lineRule="auto"/>
    </w:pPr>
    <w:rPr>
      <w:rFonts w:ascii="HRHelvetica" w:hAnsi="HRHelvetica"/>
      <w:sz w:val="20"/>
      <w:szCs w:val="20"/>
      <w:lang w:val="en-US" w:eastAsia="hr-HR"/>
    </w:rPr>
  </w:style>
  <w:style w:type="paragraph" w:customStyle="1" w:styleId="Normal1">
    <w:name w:val="Normal1"/>
    <w:basedOn w:val="Normal"/>
    <w:rsid w:val="008C617A"/>
    <w:rPr>
      <w:rFonts w:ascii="CRO_Dutch-Normal" w:hAnsi="CRO_Dutch-Normal"/>
      <w:sz w:val="20"/>
      <w:szCs w:val="20"/>
      <w:lang w:val="en-US"/>
    </w:rPr>
  </w:style>
  <w:style w:type="paragraph" w:styleId="ListParagraph">
    <w:name w:val="List Paragraph"/>
    <w:basedOn w:val="Normal"/>
    <w:uiPriority w:val="34"/>
    <w:qFormat/>
    <w:rsid w:val="000C6693"/>
    <w:pPr>
      <w:ind w:left="720"/>
      <w:contextualSpacing/>
    </w:pPr>
    <w:rPr>
      <w:rFonts w:ascii="Times New Roman" w:hAnsi="Times New Roman"/>
      <w:noProof/>
    </w:rPr>
  </w:style>
  <w:style w:type="paragraph" w:customStyle="1" w:styleId="Te1">
    <w:name w:val="Te1"/>
    <w:basedOn w:val="Normal"/>
    <w:rsid w:val="00C378FA"/>
    <w:pPr>
      <w:tabs>
        <w:tab w:val="left" w:pos="794"/>
        <w:tab w:val="left" w:pos="1191"/>
        <w:tab w:val="left" w:pos="1588"/>
        <w:tab w:val="left" w:pos="1985"/>
        <w:tab w:val="left" w:pos="2381"/>
        <w:tab w:val="left" w:pos="2778"/>
        <w:tab w:val="left" w:pos="3175"/>
      </w:tabs>
      <w:spacing w:after="240"/>
      <w:ind w:left="397"/>
    </w:pPr>
    <w:rPr>
      <w:rFonts w:ascii="Times New Roman" w:hAnsi="Times New Roman"/>
      <w:color w:val="000000"/>
      <w:kern w:val="24"/>
      <w:szCs w:val="20"/>
      <w:lang w:eastAsia="hr-HR"/>
    </w:rPr>
  </w:style>
  <w:style w:type="paragraph" w:styleId="BodyTextIndent">
    <w:name w:val="Body Text Indent"/>
    <w:basedOn w:val="Normal"/>
    <w:link w:val="BodyTextIndentChar"/>
    <w:unhideWhenUsed/>
    <w:rsid w:val="00C04BC5"/>
    <w:pPr>
      <w:spacing w:after="120"/>
      <w:ind w:left="283"/>
    </w:pPr>
  </w:style>
  <w:style w:type="character" w:customStyle="1" w:styleId="BodyTextIndentChar">
    <w:name w:val="Body Text Indent Char"/>
    <w:basedOn w:val="DefaultParagraphFont"/>
    <w:link w:val="BodyTextIndent"/>
    <w:rsid w:val="00C04BC5"/>
    <w:rPr>
      <w:rFonts w:ascii="Arial" w:hAnsi="Arial"/>
      <w:sz w:val="24"/>
      <w:szCs w:val="24"/>
      <w:lang w:eastAsia="en-US"/>
    </w:rPr>
  </w:style>
  <w:style w:type="paragraph" w:styleId="Caption">
    <w:name w:val="caption"/>
    <w:basedOn w:val="Normal"/>
    <w:next w:val="Normal"/>
    <w:uiPriority w:val="35"/>
    <w:qFormat/>
    <w:rsid w:val="005D3343"/>
    <w:pPr>
      <w:spacing w:before="120" w:after="120"/>
    </w:pPr>
    <w:rPr>
      <w:rFonts w:ascii="Times New Roman" w:hAnsi="Times New Roman"/>
      <w:b/>
      <w:sz w:val="20"/>
      <w:szCs w:val="20"/>
      <w:lang w:val="en-US"/>
    </w:rPr>
  </w:style>
  <w:style w:type="paragraph" w:customStyle="1" w:styleId="Gradevina">
    <w:name w:val="Gradevina"/>
    <w:basedOn w:val="Normal"/>
    <w:next w:val="Lokacija"/>
    <w:rsid w:val="005D3343"/>
    <w:pPr>
      <w:keepLines/>
      <w:tabs>
        <w:tab w:val="left" w:pos="1418"/>
        <w:tab w:val="left" w:pos="1843"/>
      </w:tabs>
      <w:spacing w:before="1080"/>
      <w:ind w:left="1843" w:hanging="1843"/>
    </w:pPr>
    <w:rPr>
      <w:rFonts w:ascii="HRHelvetica" w:hAnsi="HRHelvetica"/>
      <w:i/>
      <w:sz w:val="20"/>
      <w:szCs w:val="20"/>
      <w:lang w:val="en-US"/>
    </w:rPr>
  </w:style>
  <w:style w:type="paragraph" w:customStyle="1" w:styleId="Lokacija">
    <w:name w:val="Lokacija"/>
    <w:basedOn w:val="Gradevina"/>
    <w:next w:val="Posao"/>
    <w:rsid w:val="005D3343"/>
    <w:pPr>
      <w:spacing w:before="240"/>
    </w:pPr>
  </w:style>
  <w:style w:type="paragraph" w:customStyle="1" w:styleId="Posao">
    <w:name w:val="Posao"/>
    <w:basedOn w:val="Lokacija"/>
    <w:next w:val="Projekt"/>
    <w:rsid w:val="005D3343"/>
    <w:pPr>
      <w:spacing w:after="1200"/>
    </w:pPr>
    <w:rPr>
      <w:b/>
      <w:i w:val="0"/>
      <w:color w:val="0000FF"/>
    </w:rPr>
  </w:style>
  <w:style w:type="paragraph" w:customStyle="1" w:styleId="Projekt">
    <w:name w:val="Projekt"/>
    <w:basedOn w:val="Gradevina"/>
    <w:next w:val="BrElab"/>
    <w:rsid w:val="005D3343"/>
    <w:pPr>
      <w:spacing w:before="0" w:after="240"/>
    </w:pPr>
    <w:rPr>
      <w:color w:val="800000"/>
    </w:rPr>
  </w:style>
  <w:style w:type="paragraph" w:customStyle="1" w:styleId="BrElab">
    <w:name w:val="Br Elab"/>
    <w:basedOn w:val="Posao"/>
    <w:next w:val="Projektant"/>
    <w:rsid w:val="005D3343"/>
    <w:pPr>
      <w:spacing w:before="120"/>
      <w:ind w:left="1985" w:hanging="1985"/>
    </w:pPr>
  </w:style>
  <w:style w:type="paragraph" w:customStyle="1" w:styleId="Projektant">
    <w:name w:val="Projektant"/>
    <w:basedOn w:val="Projekt"/>
    <w:next w:val="Suradnik"/>
    <w:rsid w:val="005D3343"/>
  </w:style>
  <w:style w:type="paragraph" w:customStyle="1" w:styleId="Suradnik">
    <w:name w:val="Suradnik"/>
    <w:basedOn w:val="Projektant"/>
    <w:next w:val="Normal"/>
    <w:rsid w:val="005D3343"/>
    <w:pPr>
      <w:spacing w:after="0"/>
    </w:pPr>
  </w:style>
  <w:style w:type="paragraph" w:customStyle="1" w:styleId="Investitor">
    <w:name w:val="Investitor"/>
    <w:basedOn w:val="Gradevina"/>
    <w:next w:val="Posao"/>
    <w:rsid w:val="005D3343"/>
  </w:style>
  <w:style w:type="paragraph" w:customStyle="1" w:styleId="Potpisnik">
    <w:name w:val="Potpisnik"/>
    <w:rsid w:val="005D3343"/>
    <w:pPr>
      <w:spacing w:before="120"/>
      <w:ind w:left="6521"/>
    </w:pPr>
    <w:rPr>
      <w:rFonts w:ascii="HRHelvetica" w:hAnsi="HRHelvetica"/>
      <w:noProof/>
      <w:lang w:val="en-GB" w:eastAsia="en-US"/>
    </w:rPr>
  </w:style>
  <w:style w:type="paragraph" w:customStyle="1" w:styleId="Sadrzaj">
    <w:name w:val="Sadrzaj"/>
    <w:next w:val="Registracije"/>
    <w:rsid w:val="005D3343"/>
    <w:pPr>
      <w:tabs>
        <w:tab w:val="right" w:pos="9923"/>
      </w:tabs>
      <w:spacing w:after="240"/>
    </w:pPr>
    <w:rPr>
      <w:rFonts w:ascii="CRO_Korinna-Bold" w:hAnsi="CRO_Korinna-Bold"/>
      <w:noProof/>
      <w:color w:val="000080"/>
      <w:sz w:val="28"/>
      <w:lang w:val="en-GB" w:eastAsia="en-US"/>
    </w:rPr>
  </w:style>
  <w:style w:type="paragraph" w:customStyle="1" w:styleId="Registracije">
    <w:name w:val="Registracije"/>
    <w:rsid w:val="005D3343"/>
    <w:pPr>
      <w:tabs>
        <w:tab w:val="left" w:pos="284"/>
      </w:tabs>
      <w:ind w:left="284"/>
    </w:pPr>
    <w:rPr>
      <w:rFonts w:ascii="HRHelvetica" w:hAnsi="HRHelvetica"/>
      <w:noProof/>
      <w:color w:val="008000"/>
      <w:sz w:val="18"/>
      <w:lang w:val="en-GB" w:eastAsia="en-US"/>
    </w:rPr>
  </w:style>
  <w:style w:type="paragraph" w:customStyle="1" w:styleId="Lista6">
    <w:name w:val="Lista 6"/>
    <w:basedOn w:val="Normal"/>
    <w:rsid w:val="005D3343"/>
    <w:pPr>
      <w:keepLines/>
      <w:tabs>
        <w:tab w:val="num" w:pos="360"/>
      </w:tabs>
      <w:spacing w:before="120"/>
      <w:ind w:left="360" w:hanging="360"/>
      <w:jc w:val="both"/>
    </w:pPr>
    <w:rPr>
      <w:rFonts w:ascii="HRHelvetica" w:hAnsi="HRHelvetica"/>
      <w:sz w:val="20"/>
      <w:szCs w:val="20"/>
      <w:lang w:val="en-US"/>
    </w:rPr>
  </w:style>
  <w:style w:type="character" w:customStyle="1" w:styleId="ImeObjekta">
    <w:name w:val="Ime Objekta"/>
    <w:basedOn w:val="DefaultParagraphFont"/>
    <w:rsid w:val="005D3343"/>
    <w:rPr>
      <w:rFonts w:ascii="CRO_Korinna-Bold" w:hAnsi="CRO_Korinna-Bold"/>
      <w:caps/>
      <w:color w:val="000080"/>
      <w:sz w:val="18"/>
      <w:vertAlign w:val="baseline"/>
    </w:rPr>
  </w:style>
  <w:style w:type="paragraph" w:customStyle="1" w:styleId="UCOpis">
    <w:name w:val="UC Opis"/>
    <w:basedOn w:val="Normal"/>
    <w:rsid w:val="005D3343"/>
    <w:pPr>
      <w:keepLines/>
      <w:tabs>
        <w:tab w:val="left" w:pos="851"/>
      </w:tabs>
      <w:spacing w:before="120"/>
      <w:ind w:left="851" w:hanging="851"/>
      <w:jc w:val="both"/>
    </w:pPr>
    <w:rPr>
      <w:rFonts w:ascii="HRHelvetica" w:hAnsi="HRHelvetica"/>
      <w:sz w:val="20"/>
      <w:szCs w:val="20"/>
      <w:lang w:val="en-US"/>
    </w:rPr>
  </w:style>
  <w:style w:type="paragraph" w:customStyle="1" w:styleId="Parametri">
    <w:name w:val="Parametri"/>
    <w:basedOn w:val="Normal"/>
    <w:rsid w:val="005D3343"/>
    <w:pPr>
      <w:keepLines/>
      <w:tabs>
        <w:tab w:val="left" w:pos="2268"/>
        <w:tab w:val="center" w:pos="2977"/>
      </w:tabs>
      <w:spacing w:before="120"/>
      <w:ind w:right="-98"/>
      <w:jc w:val="both"/>
    </w:pPr>
    <w:rPr>
      <w:rFonts w:ascii="HRHelvetica" w:hAnsi="HRHelvetica"/>
      <w:sz w:val="20"/>
      <w:szCs w:val="20"/>
      <w:lang w:val="en-US"/>
    </w:rPr>
  </w:style>
  <w:style w:type="character" w:customStyle="1" w:styleId="Akt">
    <w:name w:val="Akt"/>
    <w:basedOn w:val="DefaultParagraphFont"/>
    <w:rsid w:val="005D3343"/>
    <w:rPr>
      <w:rFonts w:ascii="Helvetica_Condensed-Normal" w:hAnsi="Helvetica_Condensed-Normal"/>
      <w:i/>
      <w:color w:val="800000"/>
      <w:sz w:val="20"/>
      <w:vertAlign w:val="baseline"/>
    </w:rPr>
  </w:style>
  <w:style w:type="character" w:customStyle="1" w:styleId="ImeAutora">
    <w:name w:val="Ime Autora"/>
    <w:basedOn w:val="DefaultParagraphFont"/>
    <w:rsid w:val="005D3343"/>
    <w:rPr>
      <w:rFonts w:ascii="Helvetica_Condensed-Bold" w:hAnsi="Helvetica_Condensed-Bold"/>
      <w:i/>
      <w:color w:val="008000"/>
      <w:sz w:val="20"/>
      <w:vertAlign w:val="baseline"/>
    </w:rPr>
  </w:style>
  <w:style w:type="paragraph" w:customStyle="1" w:styleId="Lista0">
    <w:name w:val="Lista 0"/>
    <w:basedOn w:val="Lista6"/>
    <w:rsid w:val="005D3343"/>
    <w:pPr>
      <w:tabs>
        <w:tab w:val="clear" w:pos="360"/>
        <w:tab w:val="num" w:pos="284"/>
      </w:tabs>
      <w:spacing w:before="0"/>
      <w:ind w:left="284" w:hanging="284"/>
    </w:pPr>
  </w:style>
  <w:style w:type="paragraph" w:customStyle="1" w:styleId="Gdjesu">
    <w:name w:val="Gdje su"/>
    <w:basedOn w:val="Normal"/>
    <w:rsid w:val="005D3343"/>
    <w:pPr>
      <w:keepLines/>
      <w:tabs>
        <w:tab w:val="left" w:pos="851"/>
      </w:tabs>
      <w:ind w:left="1134" w:hanging="992"/>
    </w:pPr>
    <w:rPr>
      <w:rFonts w:ascii="HRHelvetica" w:hAnsi="HRHelvetica"/>
      <w:b/>
      <w:color w:val="000000"/>
      <w:kern w:val="16"/>
      <w:sz w:val="16"/>
      <w:szCs w:val="20"/>
      <w:lang w:val="en-US"/>
    </w:rPr>
  </w:style>
  <w:style w:type="paragraph" w:customStyle="1" w:styleId="ImePokusa">
    <w:name w:val="Ime Pokusa"/>
    <w:basedOn w:val="Pasus"/>
    <w:rsid w:val="005D3343"/>
    <w:rPr>
      <w:b/>
      <w:color w:val="800000"/>
      <w:lang w:eastAsia="en-US"/>
    </w:rPr>
  </w:style>
  <w:style w:type="paragraph" w:customStyle="1" w:styleId="NazivPriloga">
    <w:name w:val="Naziv Priloga"/>
    <w:basedOn w:val="Normal"/>
    <w:next w:val="PopisPriloga"/>
    <w:rsid w:val="005D3343"/>
    <w:pPr>
      <w:keepLines/>
      <w:tabs>
        <w:tab w:val="right" w:pos="9923"/>
      </w:tabs>
      <w:spacing w:before="480" w:after="480"/>
      <w:jc w:val="both"/>
    </w:pPr>
    <w:rPr>
      <w:rFonts w:ascii="HRHelvetica" w:hAnsi="HRHelvetica"/>
      <w:b/>
      <w:color w:val="800000"/>
      <w:sz w:val="22"/>
      <w:szCs w:val="20"/>
      <w:lang w:val="en-US"/>
    </w:rPr>
  </w:style>
  <w:style w:type="paragraph" w:customStyle="1" w:styleId="PopisPriloga">
    <w:name w:val="PopisPriloga"/>
    <w:basedOn w:val="Normal"/>
    <w:rsid w:val="005D3343"/>
    <w:pPr>
      <w:keepLines/>
      <w:tabs>
        <w:tab w:val="left" w:pos="5812"/>
        <w:tab w:val="right" w:pos="9923"/>
      </w:tabs>
      <w:spacing w:before="120"/>
      <w:jc w:val="both"/>
    </w:pPr>
    <w:rPr>
      <w:rFonts w:ascii="HRHelvetica" w:hAnsi="HRHelvetica"/>
      <w:sz w:val="20"/>
      <w:szCs w:val="20"/>
      <w:lang w:val="en-US"/>
    </w:rPr>
  </w:style>
  <w:style w:type="character" w:customStyle="1" w:styleId="FootnoteTextChar">
    <w:name w:val="Footnote Text Char"/>
    <w:basedOn w:val="DefaultParagraphFont"/>
    <w:link w:val="FootnoteText"/>
    <w:semiHidden/>
    <w:rsid w:val="005D3343"/>
    <w:rPr>
      <w:rFonts w:ascii="HRHelvetica" w:hAnsi="HRHelvetica"/>
      <w:sz w:val="14"/>
      <w:lang w:val="en-US" w:eastAsia="en-US"/>
    </w:rPr>
  </w:style>
  <w:style w:type="paragraph" w:styleId="FootnoteText">
    <w:name w:val="footnote text"/>
    <w:basedOn w:val="Normal"/>
    <w:link w:val="FootnoteTextChar"/>
    <w:semiHidden/>
    <w:rsid w:val="005D3343"/>
    <w:pPr>
      <w:keepLines/>
      <w:jc w:val="both"/>
    </w:pPr>
    <w:rPr>
      <w:rFonts w:ascii="HRHelvetica" w:hAnsi="HRHelvetica"/>
      <w:sz w:val="14"/>
      <w:szCs w:val="20"/>
      <w:lang w:val="en-US"/>
    </w:rPr>
  </w:style>
  <w:style w:type="paragraph" w:customStyle="1" w:styleId="Style1">
    <w:name w:val="Style1"/>
    <w:rsid w:val="005D3343"/>
    <w:rPr>
      <w:rFonts w:ascii="CRO_Dutch-Normal" w:hAnsi="CRO_Dutch-Normal"/>
      <w:noProof/>
      <w:lang w:val="en-GB" w:eastAsia="en-US"/>
    </w:rPr>
  </w:style>
  <w:style w:type="paragraph" w:styleId="BlockText">
    <w:name w:val="Block Text"/>
    <w:basedOn w:val="Normal"/>
    <w:rsid w:val="005D3343"/>
    <w:pPr>
      <w:tabs>
        <w:tab w:val="left" w:pos="142"/>
      </w:tabs>
      <w:ind w:left="142" w:right="3961" w:hanging="142"/>
      <w:jc w:val="both"/>
    </w:pPr>
    <w:rPr>
      <w:rFonts w:ascii="CRO_Dutch-Normal" w:hAnsi="CRO_Dutch-Normal"/>
      <w:sz w:val="22"/>
      <w:szCs w:val="20"/>
      <w:lang w:val="en-US"/>
    </w:rPr>
  </w:style>
  <w:style w:type="paragraph" w:styleId="ListBullet">
    <w:name w:val="List Bullet"/>
    <w:basedOn w:val="Normal"/>
    <w:autoRedefine/>
    <w:rsid w:val="005D3343"/>
    <w:pPr>
      <w:spacing w:before="240" w:line="280" w:lineRule="atLeast"/>
      <w:ind w:left="1276" w:hanging="709"/>
      <w:jc w:val="both"/>
    </w:pPr>
    <w:rPr>
      <w:sz w:val="20"/>
      <w:szCs w:val="20"/>
      <w:lang w:val="en-US"/>
    </w:rPr>
  </w:style>
  <w:style w:type="paragraph" w:styleId="BodyTextIndent3">
    <w:name w:val="Body Text Indent 3"/>
    <w:aliases w:val=" uvlaka 3"/>
    <w:basedOn w:val="Normal"/>
    <w:link w:val="BodyTextIndent3Char"/>
    <w:rsid w:val="005D3343"/>
    <w:pPr>
      <w:spacing w:before="240" w:line="280" w:lineRule="atLeast"/>
      <w:ind w:firstLine="1137"/>
      <w:jc w:val="both"/>
    </w:pPr>
    <w:rPr>
      <w:sz w:val="20"/>
      <w:szCs w:val="20"/>
      <w:lang w:val="en-US"/>
    </w:rPr>
  </w:style>
  <w:style w:type="character" w:customStyle="1" w:styleId="BodyTextIndent3Char">
    <w:name w:val="Body Text Indent 3 Char"/>
    <w:aliases w:val=" uvlaka 3 Char"/>
    <w:basedOn w:val="DefaultParagraphFont"/>
    <w:link w:val="BodyTextIndent3"/>
    <w:rsid w:val="005D3343"/>
    <w:rPr>
      <w:rFonts w:ascii="Arial" w:hAnsi="Arial"/>
      <w:lang w:val="en-US" w:eastAsia="en-US"/>
    </w:rPr>
  </w:style>
  <w:style w:type="paragraph" w:styleId="List">
    <w:name w:val="List"/>
    <w:basedOn w:val="Normal"/>
    <w:rsid w:val="005D3343"/>
    <w:pPr>
      <w:ind w:left="360" w:hanging="360"/>
    </w:pPr>
    <w:rPr>
      <w:rFonts w:ascii="CRO_Dutch-Normal" w:hAnsi="CRO_Dutch-Normal"/>
      <w:sz w:val="20"/>
      <w:szCs w:val="20"/>
      <w:lang w:val="en-US" w:eastAsia="hr-HR"/>
    </w:rPr>
  </w:style>
  <w:style w:type="paragraph" w:styleId="DocumentMap">
    <w:name w:val="Document Map"/>
    <w:basedOn w:val="Normal"/>
    <w:link w:val="DocumentMapChar"/>
    <w:uiPriority w:val="99"/>
    <w:semiHidden/>
    <w:rsid w:val="00D34D16"/>
    <w:pPr>
      <w:shd w:val="clear" w:color="auto" w:fill="000080"/>
    </w:pPr>
    <w:rPr>
      <w:rFonts w:ascii="Tahoma" w:hAnsi="Tahoma"/>
      <w:sz w:val="20"/>
      <w:szCs w:val="20"/>
      <w:lang w:val="en-GB" w:eastAsia="hr-HR"/>
    </w:rPr>
  </w:style>
  <w:style w:type="character" w:customStyle="1" w:styleId="DocumentMapChar">
    <w:name w:val="Document Map Char"/>
    <w:basedOn w:val="DefaultParagraphFont"/>
    <w:link w:val="DocumentMap"/>
    <w:uiPriority w:val="99"/>
    <w:semiHidden/>
    <w:rsid w:val="00D34D16"/>
    <w:rPr>
      <w:rFonts w:ascii="Tahoma" w:hAnsi="Tahoma"/>
      <w:shd w:val="clear" w:color="auto" w:fill="000080"/>
      <w:lang w:val="en-GB"/>
    </w:rPr>
  </w:style>
  <w:style w:type="paragraph" w:styleId="ListBullet2">
    <w:name w:val="List Bullet 2"/>
    <w:basedOn w:val="Normal"/>
    <w:autoRedefine/>
    <w:rsid w:val="00D34D16"/>
    <w:pPr>
      <w:ind w:left="720" w:hanging="360"/>
    </w:pPr>
    <w:rPr>
      <w:rFonts w:ascii="CRO_Dutch-Normal" w:hAnsi="CRO_Dutch-Normal"/>
      <w:sz w:val="20"/>
      <w:szCs w:val="20"/>
      <w:lang w:val="en-US" w:eastAsia="hr-HR"/>
    </w:rPr>
  </w:style>
  <w:style w:type="character" w:customStyle="1" w:styleId="EquationCaption">
    <w:name w:val="_Equation Caption"/>
    <w:rsid w:val="00D34D16"/>
  </w:style>
  <w:style w:type="paragraph" w:customStyle="1" w:styleId="H3">
    <w:name w:val="H3"/>
    <w:basedOn w:val="Normal"/>
    <w:next w:val="Normal"/>
    <w:rsid w:val="00D34D16"/>
    <w:pPr>
      <w:keepNext/>
      <w:snapToGrid w:val="0"/>
      <w:spacing w:before="100" w:after="100"/>
      <w:outlineLvl w:val="3"/>
    </w:pPr>
    <w:rPr>
      <w:rFonts w:ascii="Times New Roman" w:eastAsia="MS Mincho" w:hAnsi="Times New Roman"/>
      <w:b/>
      <w:sz w:val="28"/>
      <w:szCs w:val="20"/>
    </w:rPr>
  </w:style>
  <w:style w:type="paragraph" w:customStyle="1" w:styleId="H2">
    <w:name w:val="H2"/>
    <w:basedOn w:val="Normal"/>
    <w:next w:val="Normal"/>
    <w:rsid w:val="00D34D16"/>
    <w:pPr>
      <w:keepNext/>
      <w:snapToGrid w:val="0"/>
      <w:spacing w:before="100" w:after="100"/>
      <w:outlineLvl w:val="2"/>
    </w:pPr>
    <w:rPr>
      <w:rFonts w:ascii="Times New Roman" w:eastAsia="MS Mincho" w:hAnsi="Times New Roman"/>
      <w:b/>
      <w:sz w:val="36"/>
      <w:szCs w:val="20"/>
    </w:rPr>
  </w:style>
  <w:style w:type="paragraph" w:customStyle="1" w:styleId="tokice">
    <w:name w:val="točkice"/>
    <w:basedOn w:val="Normal"/>
    <w:rsid w:val="00D34D16"/>
    <w:pPr>
      <w:tabs>
        <w:tab w:val="right" w:leader="dot" w:pos="7938"/>
      </w:tabs>
    </w:pPr>
    <w:rPr>
      <w:rFonts w:ascii="Times New Roman" w:eastAsia="MS Mincho" w:hAnsi="Times New Roman"/>
      <w:szCs w:val="20"/>
      <w:lang w:val="en-AU"/>
    </w:rPr>
  </w:style>
  <w:style w:type="character" w:styleId="Strong">
    <w:name w:val="Strong"/>
    <w:basedOn w:val="DefaultParagraphFont"/>
    <w:uiPriority w:val="22"/>
    <w:qFormat/>
    <w:rsid w:val="00D34D16"/>
    <w:rPr>
      <w:b/>
      <w:bCs/>
      <w:color w:val="FF0000"/>
    </w:rPr>
  </w:style>
  <w:style w:type="character" w:styleId="Hyperlink">
    <w:name w:val="Hyperlink"/>
    <w:basedOn w:val="DefaultParagraphFont"/>
    <w:uiPriority w:val="99"/>
    <w:rsid w:val="00D34D16"/>
    <w:rPr>
      <w:color w:val="0000FF"/>
      <w:u w:val="single"/>
    </w:rPr>
  </w:style>
  <w:style w:type="paragraph" w:styleId="NormalIndent">
    <w:name w:val="Normal Indent"/>
    <w:basedOn w:val="Normal"/>
    <w:rsid w:val="00D34D16"/>
    <w:pPr>
      <w:tabs>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240"/>
      <w:ind w:left="1008"/>
      <w:jc w:val="both"/>
    </w:pPr>
    <w:rPr>
      <w:rFonts w:ascii="Times New Roman" w:hAnsi="Times New Roman"/>
      <w:sz w:val="22"/>
      <w:szCs w:val="20"/>
      <w:lang w:val="en-GB" w:eastAsia="hr-HR"/>
    </w:rPr>
  </w:style>
  <w:style w:type="paragraph" w:customStyle="1" w:styleId="tekst">
    <w:name w:val="tekst"/>
    <w:basedOn w:val="Normal"/>
    <w:rsid w:val="00D34D16"/>
    <w:pPr>
      <w:spacing w:before="240"/>
      <w:jc w:val="both"/>
    </w:pPr>
    <w:rPr>
      <w:rFonts w:ascii="Bookman CRO" w:hAnsi="Bookman CRO"/>
      <w:sz w:val="20"/>
      <w:szCs w:val="20"/>
      <w:lang w:val="en-US" w:eastAsia="hr-HR"/>
    </w:rPr>
  </w:style>
  <w:style w:type="paragraph" w:customStyle="1" w:styleId="textduda">
    <w:name w:val="textduda"/>
    <w:basedOn w:val="tekst"/>
    <w:rsid w:val="00D34D16"/>
    <w:pPr>
      <w:spacing w:before="120"/>
      <w:ind w:right="567" w:firstLine="720"/>
    </w:pPr>
    <w:rPr>
      <w:sz w:val="22"/>
    </w:rPr>
  </w:style>
  <w:style w:type="table" w:styleId="TableGrid">
    <w:name w:val="Table Grid"/>
    <w:basedOn w:val="TableNormal"/>
    <w:uiPriority w:val="59"/>
    <w:rsid w:val="00AF75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o1">
    <w:name w:val="Tro1"/>
    <w:basedOn w:val="Normal"/>
    <w:rsid w:val="00B563F2"/>
    <w:pPr>
      <w:spacing w:after="120"/>
      <w:ind w:left="397" w:right="2835"/>
    </w:pPr>
    <w:rPr>
      <w:rFonts w:ascii="Times New Roman" w:hAnsi="Times New Roman"/>
      <w:color w:val="000000"/>
      <w:kern w:val="24"/>
      <w:sz w:val="22"/>
      <w:szCs w:val="20"/>
      <w:lang w:val="en-US" w:eastAsia="hr-HR"/>
    </w:rPr>
  </w:style>
  <w:style w:type="character" w:customStyle="1" w:styleId="spelle">
    <w:name w:val="spelle"/>
    <w:basedOn w:val="DefaultParagraphFont"/>
    <w:rsid w:val="00A223E7"/>
  </w:style>
  <w:style w:type="character" w:styleId="FollowedHyperlink">
    <w:name w:val="FollowedHyperlink"/>
    <w:basedOn w:val="DefaultParagraphFont"/>
    <w:unhideWhenUsed/>
    <w:rsid w:val="003F30A9"/>
    <w:rPr>
      <w:color w:val="800080"/>
      <w:u w:val="single"/>
    </w:rPr>
  </w:style>
  <w:style w:type="paragraph" w:customStyle="1" w:styleId="font5">
    <w:name w:val="font5"/>
    <w:basedOn w:val="Normal"/>
    <w:rsid w:val="003F30A9"/>
    <w:pPr>
      <w:spacing w:before="100" w:beforeAutospacing="1" w:after="100" w:afterAutospacing="1"/>
    </w:pPr>
    <w:rPr>
      <w:rFonts w:cs="Arial"/>
      <w:sz w:val="16"/>
      <w:szCs w:val="16"/>
      <w:lang w:eastAsia="hr-HR"/>
    </w:rPr>
  </w:style>
  <w:style w:type="paragraph" w:customStyle="1" w:styleId="font6">
    <w:name w:val="font6"/>
    <w:basedOn w:val="Normal"/>
    <w:rsid w:val="003F30A9"/>
    <w:pPr>
      <w:spacing w:before="100" w:beforeAutospacing="1" w:after="100" w:afterAutospacing="1"/>
    </w:pPr>
    <w:rPr>
      <w:rFonts w:cs="Arial"/>
      <w:b/>
      <w:bCs/>
      <w:sz w:val="16"/>
      <w:szCs w:val="16"/>
      <w:lang w:eastAsia="hr-HR"/>
    </w:rPr>
  </w:style>
  <w:style w:type="paragraph" w:customStyle="1" w:styleId="font7">
    <w:name w:val="font7"/>
    <w:basedOn w:val="Normal"/>
    <w:rsid w:val="003F30A9"/>
    <w:pPr>
      <w:spacing w:before="100" w:beforeAutospacing="1" w:after="100" w:afterAutospacing="1"/>
    </w:pPr>
    <w:rPr>
      <w:rFonts w:cs="Arial"/>
      <w:sz w:val="16"/>
      <w:szCs w:val="16"/>
      <w:lang w:eastAsia="hr-HR"/>
    </w:rPr>
  </w:style>
  <w:style w:type="paragraph" w:customStyle="1" w:styleId="font8">
    <w:name w:val="font8"/>
    <w:basedOn w:val="Normal"/>
    <w:rsid w:val="003F30A9"/>
    <w:pPr>
      <w:spacing w:before="100" w:beforeAutospacing="1" w:after="100" w:afterAutospacing="1"/>
    </w:pPr>
    <w:rPr>
      <w:rFonts w:cs="Arial"/>
      <w:b/>
      <w:bCs/>
      <w:sz w:val="16"/>
      <w:szCs w:val="16"/>
      <w:lang w:eastAsia="hr-HR"/>
    </w:rPr>
  </w:style>
  <w:style w:type="paragraph" w:customStyle="1" w:styleId="font9">
    <w:name w:val="font9"/>
    <w:basedOn w:val="Normal"/>
    <w:rsid w:val="003F30A9"/>
    <w:pPr>
      <w:spacing w:before="100" w:beforeAutospacing="1" w:after="100" w:afterAutospacing="1"/>
    </w:pPr>
    <w:rPr>
      <w:rFonts w:ascii="Symbol" w:hAnsi="Symbol"/>
      <w:sz w:val="16"/>
      <w:szCs w:val="16"/>
      <w:lang w:eastAsia="hr-HR"/>
    </w:rPr>
  </w:style>
  <w:style w:type="paragraph" w:customStyle="1" w:styleId="xl64">
    <w:name w:val="xl64"/>
    <w:basedOn w:val="Normal"/>
    <w:rsid w:val="003F30A9"/>
    <w:pPr>
      <w:spacing w:before="100" w:beforeAutospacing="1" w:after="100" w:afterAutospacing="1"/>
      <w:jc w:val="both"/>
      <w:textAlignment w:val="top"/>
    </w:pPr>
    <w:rPr>
      <w:rFonts w:cs="Arial"/>
      <w:b/>
      <w:bCs/>
      <w:sz w:val="16"/>
      <w:szCs w:val="16"/>
      <w:lang w:eastAsia="hr-HR"/>
    </w:rPr>
  </w:style>
  <w:style w:type="paragraph" w:customStyle="1" w:styleId="xl65">
    <w:name w:val="xl65"/>
    <w:basedOn w:val="Normal"/>
    <w:rsid w:val="003F30A9"/>
    <w:pPr>
      <w:spacing w:before="100" w:beforeAutospacing="1" w:after="100" w:afterAutospacing="1"/>
      <w:jc w:val="both"/>
      <w:textAlignment w:val="top"/>
    </w:pPr>
    <w:rPr>
      <w:rFonts w:cs="Arial"/>
      <w:sz w:val="16"/>
      <w:szCs w:val="16"/>
      <w:lang w:eastAsia="hr-HR"/>
    </w:rPr>
  </w:style>
  <w:style w:type="paragraph" w:customStyle="1" w:styleId="xl66">
    <w:name w:val="xl66"/>
    <w:basedOn w:val="Normal"/>
    <w:rsid w:val="003F30A9"/>
    <w:pPr>
      <w:spacing w:before="100" w:beforeAutospacing="1" w:after="100" w:afterAutospacing="1"/>
      <w:jc w:val="both"/>
      <w:textAlignment w:val="top"/>
    </w:pPr>
    <w:rPr>
      <w:rFonts w:cs="Arial"/>
      <w:sz w:val="16"/>
      <w:szCs w:val="16"/>
      <w:u w:val="single"/>
      <w:lang w:eastAsia="hr-HR"/>
    </w:rPr>
  </w:style>
  <w:style w:type="paragraph" w:customStyle="1" w:styleId="xl67">
    <w:name w:val="xl67"/>
    <w:basedOn w:val="Normal"/>
    <w:rsid w:val="003F30A9"/>
    <w:pPr>
      <w:spacing w:before="100" w:beforeAutospacing="1" w:after="100" w:afterAutospacing="1"/>
      <w:jc w:val="both"/>
      <w:textAlignment w:val="top"/>
    </w:pPr>
    <w:rPr>
      <w:rFonts w:ascii="Symbol" w:hAnsi="Symbol"/>
      <w:sz w:val="16"/>
      <w:szCs w:val="16"/>
      <w:lang w:eastAsia="hr-HR"/>
    </w:rPr>
  </w:style>
  <w:style w:type="paragraph" w:customStyle="1" w:styleId="xl68">
    <w:name w:val="xl68"/>
    <w:basedOn w:val="Normal"/>
    <w:rsid w:val="003F30A9"/>
    <w:pPr>
      <w:pBdr>
        <w:top w:val="single" w:sz="4" w:space="0" w:color="auto"/>
        <w:bottom w:val="single" w:sz="4" w:space="0" w:color="auto"/>
      </w:pBdr>
      <w:shd w:val="clear" w:color="000000" w:fill="C0C0C0"/>
      <w:spacing w:before="100" w:beforeAutospacing="1" w:after="100" w:afterAutospacing="1"/>
      <w:jc w:val="both"/>
      <w:textAlignment w:val="top"/>
    </w:pPr>
    <w:rPr>
      <w:rFonts w:cs="Arial"/>
      <w:b/>
      <w:bCs/>
      <w:sz w:val="16"/>
      <w:szCs w:val="16"/>
      <w:lang w:eastAsia="hr-HR"/>
    </w:rPr>
  </w:style>
  <w:style w:type="paragraph" w:customStyle="1" w:styleId="xl69">
    <w:name w:val="xl69"/>
    <w:basedOn w:val="Normal"/>
    <w:rsid w:val="003F30A9"/>
    <w:pPr>
      <w:spacing w:before="100" w:beforeAutospacing="1" w:after="100" w:afterAutospacing="1"/>
      <w:jc w:val="both"/>
    </w:pPr>
    <w:rPr>
      <w:rFonts w:ascii="Symbol" w:hAnsi="Symbol"/>
      <w:sz w:val="16"/>
      <w:szCs w:val="16"/>
      <w:lang w:eastAsia="hr-HR"/>
    </w:rPr>
  </w:style>
  <w:style w:type="paragraph" w:customStyle="1" w:styleId="xl70">
    <w:name w:val="xl70"/>
    <w:basedOn w:val="Normal"/>
    <w:rsid w:val="003F30A9"/>
    <w:pPr>
      <w:spacing w:before="100" w:beforeAutospacing="1" w:after="100" w:afterAutospacing="1"/>
      <w:jc w:val="both"/>
      <w:textAlignment w:val="top"/>
    </w:pPr>
    <w:rPr>
      <w:rFonts w:cs="Arial"/>
      <w:color w:val="FF0000"/>
      <w:sz w:val="16"/>
      <w:szCs w:val="16"/>
      <w:lang w:eastAsia="hr-HR"/>
    </w:rPr>
  </w:style>
  <w:style w:type="paragraph" w:customStyle="1" w:styleId="xl71">
    <w:name w:val="xl71"/>
    <w:basedOn w:val="Normal"/>
    <w:rsid w:val="003F30A9"/>
    <w:pPr>
      <w:spacing w:before="100" w:beforeAutospacing="1" w:after="100" w:afterAutospacing="1"/>
      <w:jc w:val="both"/>
    </w:pPr>
    <w:rPr>
      <w:rFonts w:cs="Arial"/>
      <w:color w:val="FF0000"/>
      <w:sz w:val="16"/>
      <w:szCs w:val="16"/>
      <w:lang w:eastAsia="hr-HR"/>
    </w:rPr>
  </w:style>
  <w:style w:type="paragraph" w:customStyle="1" w:styleId="xl72">
    <w:name w:val="xl72"/>
    <w:basedOn w:val="Normal"/>
    <w:rsid w:val="003F30A9"/>
    <w:pPr>
      <w:spacing w:before="100" w:beforeAutospacing="1" w:after="100" w:afterAutospacing="1"/>
    </w:pPr>
    <w:rPr>
      <w:rFonts w:cs="Arial"/>
      <w:lang w:eastAsia="hr-HR"/>
    </w:rPr>
  </w:style>
  <w:style w:type="paragraph" w:customStyle="1" w:styleId="xl73">
    <w:name w:val="xl73"/>
    <w:basedOn w:val="Normal"/>
    <w:rsid w:val="003F30A9"/>
    <w:pPr>
      <w:spacing w:before="100" w:beforeAutospacing="1" w:after="100" w:afterAutospacing="1"/>
      <w:jc w:val="both"/>
    </w:pPr>
    <w:rPr>
      <w:rFonts w:cs="Arial"/>
      <w:color w:val="FF0000"/>
      <w:sz w:val="16"/>
      <w:szCs w:val="16"/>
      <w:lang w:eastAsia="hr-HR"/>
    </w:rPr>
  </w:style>
  <w:style w:type="paragraph" w:customStyle="1" w:styleId="xl74">
    <w:name w:val="xl74"/>
    <w:basedOn w:val="Normal"/>
    <w:rsid w:val="003F30A9"/>
    <w:pPr>
      <w:spacing w:before="100" w:beforeAutospacing="1" w:after="100" w:afterAutospacing="1"/>
      <w:jc w:val="center"/>
    </w:pPr>
    <w:rPr>
      <w:rFonts w:ascii="Symbol" w:hAnsi="Symbol"/>
      <w:sz w:val="16"/>
      <w:szCs w:val="16"/>
      <w:lang w:eastAsia="hr-HR"/>
    </w:rPr>
  </w:style>
  <w:style w:type="paragraph" w:customStyle="1" w:styleId="xl75">
    <w:name w:val="xl75"/>
    <w:basedOn w:val="Normal"/>
    <w:rsid w:val="003F30A9"/>
    <w:pPr>
      <w:spacing w:before="100" w:beforeAutospacing="1" w:after="100" w:afterAutospacing="1"/>
      <w:jc w:val="center"/>
    </w:pPr>
    <w:rPr>
      <w:rFonts w:cs="Arial"/>
      <w:b/>
      <w:bCs/>
      <w:lang w:eastAsia="hr-HR"/>
    </w:rPr>
  </w:style>
  <w:style w:type="paragraph" w:customStyle="1" w:styleId="xl76">
    <w:name w:val="xl76"/>
    <w:basedOn w:val="Normal"/>
    <w:rsid w:val="003F30A9"/>
    <w:pPr>
      <w:spacing w:before="100" w:beforeAutospacing="1" w:after="100" w:afterAutospacing="1"/>
      <w:jc w:val="both"/>
    </w:pPr>
    <w:rPr>
      <w:rFonts w:cs="Arial"/>
      <w:sz w:val="16"/>
      <w:szCs w:val="16"/>
      <w:lang w:eastAsia="hr-HR"/>
    </w:rPr>
  </w:style>
  <w:style w:type="paragraph" w:customStyle="1" w:styleId="xl77">
    <w:name w:val="xl77"/>
    <w:basedOn w:val="Normal"/>
    <w:rsid w:val="003F30A9"/>
    <w:pPr>
      <w:spacing w:before="100" w:beforeAutospacing="1" w:after="100" w:afterAutospacing="1"/>
    </w:pPr>
    <w:rPr>
      <w:rFonts w:cs="Arial"/>
      <w:sz w:val="16"/>
      <w:szCs w:val="16"/>
      <w:lang w:eastAsia="hr-HR"/>
    </w:rPr>
  </w:style>
  <w:style w:type="paragraph" w:customStyle="1" w:styleId="xl78">
    <w:name w:val="xl78"/>
    <w:basedOn w:val="Normal"/>
    <w:rsid w:val="003F30A9"/>
    <w:pPr>
      <w:pBdr>
        <w:top w:val="single" w:sz="4" w:space="0" w:color="auto"/>
        <w:bottom w:val="single" w:sz="4" w:space="0" w:color="auto"/>
      </w:pBdr>
      <w:shd w:val="clear" w:color="000000" w:fill="C0C0C0"/>
      <w:spacing w:before="100" w:beforeAutospacing="1" w:after="100" w:afterAutospacing="1"/>
      <w:jc w:val="both"/>
      <w:textAlignment w:val="top"/>
    </w:pPr>
    <w:rPr>
      <w:rFonts w:cs="Arial"/>
      <w:sz w:val="16"/>
      <w:szCs w:val="16"/>
      <w:lang w:eastAsia="hr-HR"/>
    </w:rPr>
  </w:style>
  <w:style w:type="paragraph" w:customStyle="1" w:styleId="xl79">
    <w:name w:val="xl79"/>
    <w:basedOn w:val="Normal"/>
    <w:rsid w:val="003F30A9"/>
    <w:pPr>
      <w:spacing w:before="100" w:beforeAutospacing="1" w:after="100" w:afterAutospacing="1"/>
      <w:jc w:val="both"/>
    </w:pPr>
    <w:rPr>
      <w:rFonts w:cs="Arial"/>
      <w:sz w:val="16"/>
      <w:szCs w:val="16"/>
      <w:lang w:eastAsia="hr-HR"/>
    </w:rPr>
  </w:style>
  <w:style w:type="paragraph" w:customStyle="1" w:styleId="xl80">
    <w:name w:val="xl80"/>
    <w:basedOn w:val="Normal"/>
    <w:rsid w:val="003F30A9"/>
    <w:pPr>
      <w:spacing w:before="100" w:beforeAutospacing="1" w:after="100" w:afterAutospacing="1"/>
      <w:textAlignment w:val="top"/>
    </w:pPr>
    <w:rPr>
      <w:rFonts w:cs="Arial"/>
      <w:sz w:val="16"/>
      <w:szCs w:val="16"/>
      <w:lang w:eastAsia="hr-HR"/>
    </w:rPr>
  </w:style>
  <w:style w:type="paragraph" w:customStyle="1" w:styleId="xl81">
    <w:name w:val="xl81"/>
    <w:basedOn w:val="Normal"/>
    <w:rsid w:val="003F30A9"/>
    <w:pPr>
      <w:spacing w:before="100" w:beforeAutospacing="1" w:after="100" w:afterAutospacing="1"/>
      <w:textAlignment w:val="top"/>
    </w:pPr>
    <w:rPr>
      <w:rFonts w:cs="Arial"/>
      <w:b/>
      <w:bCs/>
      <w:sz w:val="16"/>
      <w:szCs w:val="16"/>
      <w:lang w:eastAsia="hr-HR"/>
    </w:rPr>
  </w:style>
  <w:style w:type="paragraph" w:customStyle="1" w:styleId="xl82">
    <w:name w:val="xl82"/>
    <w:basedOn w:val="Normal"/>
    <w:rsid w:val="003F30A9"/>
    <w:pPr>
      <w:spacing w:before="100" w:beforeAutospacing="1" w:after="100" w:afterAutospacing="1"/>
      <w:jc w:val="right"/>
    </w:pPr>
    <w:rPr>
      <w:rFonts w:cs="Arial"/>
      <w:b/>
      <w:bCs/>
      <w:sz w:val="16"/>
      <w:szCs w:val="16"/>
      <w:lang w:eastAsia="hr-HR"/>
    </w:rPr>
  </w:style>
  <w:style w:type="paragraph" w:customStyle="1" w:styleId="xl83">
    <w:name w:val="xl83"/>
    <w:basedOn w:val="Normal"/>
    <w:rsid w:val="003F30A9"/>
    <w:pPr>
      <w:spacing w:before="100" w:beforeAutospacing="1" w:after="100" w:afterAutospacing="1"/>
      <w:jc w:val="right"/>
    </w:pPr>
    <w:rPr>
      <w:rFonts w:cs="Arial"/>
      <w:b/>
      <w:bCs/>
      <w:sz w:val="16"/>
      <w:szCs w:val="16"/>
      <w:lang w:eastAsia="hr-HR"/>
    </w:rPr>
  </w:style>
  <w:style w:type="paragraph" w:customStyle="1" w:styleId="xl84">
    <w:name w:val="xl84"/>
    <w:basedOn w:val="Normal"/>
    <w:rsid w:val="003F30A9"/>
    <w:pPr>
      <w:spacing w:before="100" w:beforeAutospacing="1" w:after="100" w:afterAutospacing="1"/>
      <w:jc w:val="right"/>
    </w:pPr>
    <w:rPr>
      <w:rFonts w:cs="Arial"/>
      <w:b/>
      <w:bCs/>
      <w:color w:val="FF0000"/>
      <w:sz w:val="16"/>
      <w:szCs w:val="16"/>
      <w:lang w:eastAsia="hr-HR"/>
    </w:rPr>
  </w:style>
  <w:style w:type="paragraph" w:customStyle="1" w:styleId="xl85">
    <w:name w:val="xl85"/>
    <w:basedOn w:val="Normal"/>
    <w:rsid w:val="003F30A9"/>
    <w:pPr>
      <w:pBdr>
        <w:top w:val="single" w:sz="4" w:space="0" w:color="auto"/>
      </w:pBdr>
      <w:shd w:val="clear" w:color="000000" w:fill="C0C0C0"/>
      <w:spacing w:before="100" w:beforeAutospacing="1" w:after="100" w:afterAutospacing="1"/>
      <w:jc w:val="right"/>
    </w:pPr>
    <w:rPr>
      <w:rFonts w:cs="Arial"/>
      <w:b/>
      <w:bCs/>
      <w:sz w:val="16"/>
      <w:szCs w:val="16"/>
      <w:lang w:eastAsia="hr-HR"/>
    </w:rPr>
  </w:style>
  <w:style w:type="paragraph" w:customStyle="1" w:styleId="xl86">
    <w:name w:val="xl86"/>
    <w:basedOn w:val="Normal"/>
    <w:rsid w:val="003F30A9"/>
    <w:pPr>
      <w:pBdr>
        <w:bottom w:val="single" w:sz="4" w:space="0" w:color="auto"/>
      </w:pBdr>
      <w:shd w:val="clear" w:color="000000" w:fill="C0C0C0"/>
      <w:spacing w:before="100" w:beforeAutospacing="1" w:after="100" w:afterAutospacing="1"/>
      <w:jc w:val="right"/>
    </w:pPr>
    <w:rPr>
      <w:rFonts w:cs="Arial"/>
      <w:b/>
      <w:bCs/>
      <w:sz w:val="16"/>
      <w:szCs w:val="16"/>
      <w:lang w:eastAsia="hr-HR"/>
    </w:rPr>
  </w:style>
  <w:style w:type="paragraph" w:customStyle="1" w:styleId="xl87">
    <w:name w:val="xl87"/>
    <w:basedOn w:val="Normal"/>
    <w:rsid w:val="003F30A9"/>
    <w:pPr>
      <w:pBdr>
        <w:top w:val="single" w:sz="4" w:space="0" w:color="auto"/>
        <w:bottom w:val="single" w:sz="4" w:space="0" w:color="auto"/>
      </w:pBdr>
      <w:shd w:val="clear" w:color="000000" w:fill="C0C0C0"/>
      <w:spacing w:before="100" w:beforeAutospacing="1" w:after="100" w:afterAutospacing="1"/>
      <w:jc w:val="right"/>
    </w:pPr>
    <w:rPr>
      <w:rFonts w:cs="Arial"/>
      <w:b/>
      <w:bCs/>
      <w:sz w:val="16"/>
      <w:szCs w:val="16"/>
      <w:lang w:eastAsia="hr-HR"/>
    </w:rPr>
  </w:style>
  <w:style w:type="paragraph" w:customStyle="1" w:styleId="xl88">
    <w:name w:val="xl88"/>
    <w:basedOn w:val="Normal"/>
    <w:rsid w:val="003F30A9"/>
    <w:pPr>
      <w:pBdr>
        <w:top w:val="single" w:sz="4" w:space="0" w:color="auto"/>
        <w:bottom w:val="single" w:sz="4" w:space="0" w:color="auto"/>
      </w:pBdr>
      <w:shd w:val="clear" w:color="000000" w:fill="C0C0C0"/>
      <w:spacing w:before="100" w:beforeAutospacing="1" w:after="100" w:afterAutospacing="1"/>
      <w:jc w:val="right"/>
    </w:pPr>
    <w:rPr>
      <w:rFonts w:cs="Arial"/>
      <w:b/>
      <w:bCs/>
      <w:sz w:val="16"/>
      <w:szCs w:val="16"/>
      <w:lang w:eastAsia="hr-HR"/>
    </w:rPr>
  </w:style>
  <w:style w:type="paragraph" w:customStyle="1" w:styleId="xl89">
    <w:name w:val="xl89"/>
    <w:basedOn w:val="Normal"/>
    <w:rsid w:val="003F30A9"/>
    <w:pPr>
      <w:spacing w:before="100" w:beforeAutospacing="1" w:after="100" w:afterAutospacing="1"/>
    </w:pPr>
    <w:rPr>
      <w:rFonts w:cs="Arial"/>
      <w:b/>
      <w:bCs/>
      <w:sz w:val="16"/>
      <w:szCs w:val="16"/>
      <w:lang w:eastAsia="hr-HR"/>
    </w:rPr>
  </w:style>
  <w:style w:type="paragraph" w:customStyle="1" w:styleId="xl90">
    <w:name w:val="xl90"/>
    <w:basedOn w:val="Normal"/>
    <w:rsid w:val="003F30A9"/>
    <w:pPr>
      <w:spacing w:before="100" w:beforeAutospacing="1" w:after="100" w:afterAutospacing="1"/>
      <w:jc w:val="right"/>
    </w:pPr>
    <w:rPr>
      <w:rFonts w:cs="Arial"/>
      <w:sz w:val="16"/>
      <w:szCs w:val="16"/>
      <w:lang w:eastAsia="hr-HR"/>
    </w:rPr>
  </w:style>
  <w:style w:type="paragraph" w:customStyle="1" w:styleId="xl91">
    <w:name w:val="xl91"/>
    <w:basedOn w:val="Normal"/>
    <w:rsid w:val="003F30A9"/>
    <w:pPr>
      <w:pBdr>
        <w:top w:val="single" w:sz="4" w:space="0" w:color="auto"/>
        <w:bottom w:val="single" w:sz="4" w:space="0" w:color="auto"/>
      </w:pBdr>
      <w:shd w:val="clear" w:color="000000" w:fill="C0C0C0"/>
      <w:spacing w:before="100" w:beforeAutospacing="1" w:after="100" w:afterAutospacing="1"/>
      <w:jc w:val="right"/>
      <w:textAlignment w:val="top"/>
    </w:pPr>
    <w:rPr>
      <w:rFonts w:cs="Arial"/>
      <w:b/>
      <w:bCs/>
      <w:sz w:val="16"/>
      <w:szCs w:val="16"/>
      <w:lang w:eastAsia="hr-HR"/>
    </w:rPr>
  </w:style>
  <w:style w:type="paragraph" w:customStyle="1" w:styleId="xl92">
    <w:name w:val="xl92"/>
    <w:basedOn w:val="Normal"/>
    <w:rsid w:val="003F30A9"/>
    <w:pPr>
      <w:spacing w:before="100" w:beforeAutospacing="1" w:after="100" w:afterAutospacing="1"/>
      <w:jc w:val="right"/>
      <w:textAlignment w:val="top"/>
    </w:pPr>
    <w:rPr>
      <w:rFonts w:cs="Arial"/>
      <w:b/>
      <w:bCs/>
      <w:sz w:val="16"/>
      <w:szCs w:val="16"/>
      <w:lang w:eastAsia="hr-HR"/>
    </w:rPr>
  </w:style>
  <w:style w:type="paragraph" w:customStyle="1" w:styleId="xl93">
    <w:name w:val="xl93"/>
    <w:basedOn w:val="Normal"/>
    <w:rsid w:val="003F30A9"/>
    <w:pPr>
      <w:spacing w:before="100" w:beforeAutospacing="1" w:after="100" w:afterAutospacing="1"/>
      <w:jc w:val="right"/>
    </w:pPr>
    <w:rPr>
      <w:rFonts w:cs="Arial"/>
      <w:b/>
      <w:bCs/>
      <w:lang w:eastAsia="hr-HR"/>
    </w:rPr>
  </w:style>
  <w:style w:type="paragraph" w:customStyle="1" w:styleId="xl94">
    <w:name w:val="xl94"/>
    <w:basedOn w:val="Normal"/>
    <w:rsid w:val="003F30A9"/>
    <w:pPr>
      <w:spacing w:before="100" w:beforeAutospacing="1" w:after="100" w:afterAutospacing="1"/>
      <w:jc w:val="right"/>
    </w:pPr>
    <w:rPr>
      <w:rFonts w:ascii="Times New Roman" w:hAnsi="Times New Roman"/>
      <w:lang w:eastAsia="hr-HR"/>
    </w:rPr>
  </w:style>
  <w:style w:type="paragraph" w:customStyle="1" w:styleId="xl95">
    <w:name w:val="xl95"/>
    <w:basedOn w:val="Normal"/>
    <w:rsid w:val="003F30A9"/>
    <w:pPr>
      <w:spacing w:before="100" w:beforeAutospacing="1" w:after="100" w:afterAutospacing="1"/>
      <w:jc w:val="right"/>
    </w:pPr>
    <w:rPr>
      <w:rFonts w:cs="Arial"/>
      <w:b/>
      <w:bCs/>
      <w:lang w:eastAsia="hr-HR"/>
    </w:rPr>
  </w:style>
  <w:style w:type="paragraph" w:customStyle="1" w:styleId="xl96">
    <w:name w:val="xl96"/>
    <w:basedOn w:val="Normal"/>
    <w:rsid w:val="003F30A9"/>
    <w:pPr>
      <w:spacing w:before="100" w:beforeAutospacing="1" w:after="100" w:afterAutospacing="1"/>
      <w:jc w:val="right"/>
    </w:pPr>
    <w:rPr>
      <w:rFonts w:ascii="Times New Roman" w:hAnsi="Times New Roman"/>
      <w:lang w:eastAsia="hr-HR"/>
    </w:rPr>
  </w:style>
  <w:style w:type="paragraph" w:customStyle="1" w:styleId="xl97">
    <w:name w:val="xl97"/>
    <w:basedOn w:val="Normal"/>
    <w:rsid w:val="003F30A9"/>
    <w:pPr>
      <w:pBdr>
        <w:top w:val="single" w:sz="4" w:space="0" w:color="auto"/>
        <w:bottom w:val="single" w:sz="4" w:space="0" w:color="auto"/>
      </w:pBdr>
      <w:shd w:val="clear" w:color="000000" w:fill="C0C0C0"/>
      <w:spacing w:before="100" w:beforeAutospacing="1" w:after="100" w:afterAutospacing="1"/>
      <w:jc w:val="right"/>
    </w:pPr>
    <w:rPr>
      <w:rFonts w:cs="Arial"/>
      <w:sz w:val="16"/>
      <w:szCs w:val="16"/>
      <w:lang w:eastAsia="hr-HR"/>
    </w:rPr>
  </w:style>
  <w:style w:type="paragraph" w:customStyle="1" w:styleId="xl98">
    <w:name w:val="xl98"/>
    <w:basedOn w:val="Normal"/>
    <w:rsid w:val="003F30A9"/>
    <w:pPr>
      <w:spacing w:before="100" w:beforeAutospacing="1" w:after="100" w:afterAutospacing="1"/>
      <w:jc w:val="right"/>
    </w:pPr>
    <w:rPr>
      <w:rFonts w:cs="Arial"/>
      <w:sz w:val="16"/>
      <w:szCs w:val="16"/>
      <w:lang w:eastAsia="hr-HR"/>
    </w:rPr>
  </w:style>
  <w:style w:type="paragraph" w:customStyle="1" w:styleId="xl99">
    <w:name w:val="xl99"/>
    <w:basedOn w:val="Normal"/>
    <w:rsid w:val="003F30A9"/>
    <w:pPr>
      <w:spacing w:before="100" w:beforeAutospacing="1" w:after="100" w:afterAutospacing="1"/>
      <w:jc w:val="right"/>
    </w:pPr>
    <w:rPr>
      <w:rFonts w:cs="Arial"/>
      <w:lang w:eastAsia="hr-HR"/>
    </w:rPr>
  </w:style>
  <w:style w:type="paragraph" w:customStyle="1" w:styleId="xl100">
    <w:name w:val="xl100"/>
    <w:basedOn w:val="Normal"/>
    <w:rsid w:val="003F30A9"/>
    <w:pPr>
      <w:spacing w:before="100" w:beforeAutospacing="1" w:after="100" w:afterAutospacing="1"/>
      <w:jc w:val="right"/>
      <w:textAlignment w:val="top"/>
    </w:pPr>
    <w:rPr>
      <w:rFonts w:cs="Arial"/>
      <w:b/>
      <w:bCs/>
      <w:color w:val="000000"/>
      <w:lang w:eastAsia="hr-HR"/>
    </w:rPr>
  </w:style>
  <w:style w:type="paragraph" w:customStyle="1" w:styleId="xl101">
    <w:name w:val="xl101"/>
    <w:basedOn w:val="Normal"/>
    <w:rsid w:val="003F30A9"/>
    <w:pPr>
      <w:pBdr>
        <w:bottom w:val="single" w:sz="4" w:space="0" w:color="auto"/>
      </w:pBdr>
      <w:shd w:val="clear" w:color="000000" w:fill="C0C0C0"/>
      <w:spacing w:before="100" w:beforeAutospacing="1" w:after="100" w:afterAutospacing="1"/>
      <w:jc w:val="both"/>
      <w:textAlignment w:val="top"/>
    </w:pPr>
    <w:rPr>
      <w:rFonts w:cs="Arial"/>
      <w:b/>
      <w:bCs/>
      <w:sz w:val="16"/>
      <w:szCs w:val="16"/>
      <w:lang w:eastAsia="hr-HR"/>
    </w:rPr>
  </w:style>
  <w:style w:type="paragraph" w:customStyle="1" w:styleId="xl102">
    <w:name w:val="xl102"/>
    <w:basedOn w:val="Normal"/>
    <w:rsid w:val="003F30A9"/>
    <w:pPr>
      <w:pBdr>
        <w:top w:val="single" w:sz="4" w:space="0" w:color="auto"/>
      </w:pBdr>
      <w:shd w:val="clear" w:color="000000" w:fill="C0C0C0"/>
      <w:spacing w:before="100" w:beforeAutospacing="1" w:after="100" w:afterAutospacing="1"/>
      <w:jc w:val="both"/>
    </w:pPr>
    <w:rPr>
      <w:rFonts w:cs="Arial"/>
      <w:b/>
      <w:bCs/>
      <w:sz w:val="16"/>
      <w:szCs w:val="16"/>
      <w:lang w:eastAsia="hr-HR"/>
    </w:rPr>
  </w:style>
  <w:style w:type="paragraph" w:customStyle="1" w:styleId="xl103">
    <w:name w:val="xl103"/>
    <w:basedOn w:val="Normal"/>
    <w:rsid w:val="003F30A9"/>
    <w:pPr>
      <w:pBdr>
        <w:top w:val="single" w:sz="4" w:space="0" w:color="auto"/>
      </w:pBdr>
      <w:shd w:val="clear" w:color="000000" w:fill="C0C0C0"/>
      <w:spacing w:before="100" w:beforeAutospacing="1" w:after="100" w:afterAutospacing="1"/>
      <w:jc w:val="right"/>
      <w:textAlignment w:val="top"/>
    </w:pPr>
    <w:rPr>
      <w:rFonts w:cs="Arial"/>
      <w:b/>
      <w:bCs/>
      <w:sz w:val="16"/>
      <w:szCs w:val="16"/>
      <w:lang w:eastAsia="hr-HR"/>
    </w:rPr>
  </w:style>
  <w:style w:type="paragraph" w:customStyle="1" w:styleId="xl104">
    <w:name w:val="xl104"/>
    <w:basedOn w:val="Normal"/>
    <w:rsid w:val="003F30A9"/>
    <w:pPr>
      <w:pBdr>
        <w:bottom w:val="single" w:sz="4" w:space="0" w:color="auto"/>
      </w:pBdr>
      <w:shd w:val="clear" w:color="000000" w:fill="C0C0C0"/>
      <w:spacing w:before="100" w:beforeAutospacing="1" w:after="100" w:afterAutospacing="1"/>
      <w:jc w:val="right"/>
      <w:textAlignment w:val="top"/>
    </w:pPr>
    <w:rPr>
      <w:rFonts w:cs="Arial"/>
      <w:b/>
      <w:bCs/>
      <w:sz w:val="16"/>
      <w:szCs w:val="16"/>
      <w:lang w:eastAsia="hr-HR"/>
    </w:rPr>
  </w:style>
  <w:style w:type="paragraph" w:customStyle="1" w:styleId="xl105">
    <w:name w:val="xl105"/>
    <w:basedOn w:val="Normal"/>
    <w:rsid w:val="003F30A9"/>
    <w:pPr>
      <w:spacing w:before="100" w:beforeAutospacing="1" w:after="100" w:afterAutospacing="1"/>
      <w:jc w:val="right"/>
      <w:textAlignment w:val="top"/>
    </w:pPr>
    <w:rPr>
      <w:rFonts w:cs="Arial"/>
      <w:b/>
      <w:bCs/>
      <w:lang w:eastAsia="hr-HR"/>
    </w:rPr>
  </w:style>
  <w:style w:type="paragraph" w:customStyle="1" w:styleId="xl106">
    <w:name w:val="xl106"/>
    <w:basedOn w:val="Normal"/>
    <w:rsid w:val="003F30A9"/>
    <w:pPr>
      <w:pBdr>
        <w:top w:val="single" w:sz="4" w:space="0" w:color="auto"/>
        <w:left w:val="single" w:sz="4" w:space="0" w:color="auto"/>
      </w:pBdr>
      <w:shd w:val="clear" w:color="000000" w:fill="C0C0C0"/>
      <w:spacing w:before="100" w:beforeAutospacing="1" w:after="100" w:afterAutospacing="1"/>
      <w:jc w:val="right"/>
      <w:textAlignment w:val="top"/>
    </w:pPr>
    <w:rPr>
      <w:rFonts w:cs="Arial"/>
      <w:b/>
      <w:bCs/>
      <w:sz w:val="16"/>
      <w:szCs w:val="16"/>
      <w:lang w:eastAsia="hr-HR"/>
    </w:rPr>
  </w:style>
  <w:style w:type="paragraph" w:customStyle="1" w:styleId="xl107">
    <w:name w:val="xl107"/>
    <w:basedOn w:val="Normal"/>
    <w:rsid w:val="003F30A9"/>
    <w:pPr>
      <w:pBdr>
        <w:top w:val="single" w:sz="4" w:space="0" w:color="auto"/>
        <w:right w:val="single" w:sz="4" w:space="0" w:color="auto"/>
      </w:pBdr>
      <w:shd w:val="clear" w:color="000000" w:fill="C0C0C0"/>
      <w:spacing w:before="100" w:beforeAutospacing="1" w:after="100" w:afterAutospacing="1"/>
      <w:jc w:val="right"/>
    </w:pPr>
    <w:rPr>
      <w:rFonts w:cs="Arial"/>
      <w:b/>
      <w:bCs/>
      <w:sz w:val="16"/>
      <w:szCs w:val="16"/>
      <w:lang w:eastAsia="hr-HR"/>
    </w:rPr>
  </w:style>
  <w:style w:type="paragraph" w:customStyle="1" w:styleId="xl108">
    <w:name w:val="xl108"/>
    <w:basedOn w:val="Normal"/>
    <w:rsid w:val="003F30A9"/>
    <w:pPr>
      <w:pBdr>
        <w:left w:val="single" w:sz="4" w:space="0" w:color="auto"/>
        <w:bottom w:val="single" w:sz="4" w:space="0" w:color="auto"/>
      </w:pBdr>
      <w:shd w:val="clear" w:color="000000" w:fill="C0C0C0"/>
      <w:spacing w:before="100" w:beforeAutospacing="1" w:after="100" w:afterAutospacing="1"/>
      <w:jc w:val="right"/>
      <w:textAlignment w:val="top"/>
    </w:pPr>
    <w:rPr>
      <w:rFonts w:cs="Arial"/>
      <w:b/>
      <w:bCs/>
      <w:sz w:val="16"/>
      <w:szCs w:val="16"/>
      <w:lang w:eastAsia="hr-HR"/>
    </w:rPr>
  </w:style>
  <w:style w:type="paragraph" w:customStyle="1" w:styleId="xl109">
    <w:name w:val="xl109"/>
    <w:basedOn w:val="Normal"/>
    <w:rsid w:val="003F30A9"/>
    <w:pPr>
      <w:pBdr>
        <w:top w:val="single" w:sz="4" w:space="0" w:color="auto"/>
        <w:left w:val="single" w:sz="4" w:space="0" w:color="auto"/>
        <w:right w:val="single" w:sz="4" w:space="0" w:color="auto"/>
      </w:pBdr>
      <w:spacing w:before="100" w:beforeAutospacing="1" w:after="100" w:afterAutospacing="1"/>
      <w:jc w:val="both"/>
    </w:pPr>
    <w:rPr>
      <w:rFonts w:cs="Arial"/>
      <w:b/>
      <w:bCs/>
      <w:sz w:val="16"/>
      <w:szCs w:val="16"/>
      <w:lang w:eastAsia="hr-HR"/>
    </w:rPr>
  </w:style>
  <w:style w:type="paragraph" w:customStyle="1" w:styleId="xl110">
    <w:name w:val="xl110"/>
    <w:basedOn w:val="Normal"/>
    <w:rsid w:val="003F30A9"/>
    <w:pPr>
      <w:pBdr>
        <w:left w:val="single" w:sz="4" w:space="0" w:color="auto"/>
        <w:bottom w:val="single" w:sz="4" w:space="0" w:color="auto"/>
        <w:right w:val="single" w:sz="4" w:space="0" w:color="auto"/>
      </w:pBdr>
      <w:spacing w:before="100" w:beforeAutospacing="1" w:after="100" w:afterAutospacing="1"/>
      <w:jc w:val="both"/>
    </w:pPr>
    <w:rPr>
      <w:rFonts w:cs="Arial"/>
      <w:sz w:val="16"/>
      <w:szCs w:val="16"/>
      <w:lang w:eastAsia="hr-HR"/>
    </w:rPr>
  </w:style>
  <w:style w:type="paragraph" w:customStyle="1" w:styleId="xl111">
    <w:name w:val="xl111"/>
    <w:basedOn w:val="Normal"/>
    <w:rsid w:val="003F30A9"/>
    <w:pPr>
      <w:spacing w:before="100" w:beforeAutospacing="1" w:after="100" w:afterAutospacing="1"/>
    </w:pPr>
    <w:rPr>
      <w:rFonts w:cs="Arial"/>
      <w:sz w:val="16"/>
      <w:szCs w:val="16"/>
      <w:lang w:eastAsia="hr-HR"/>
    </w:rPr>
  </w:style>
  <w:style w:type="paragraph" w:customStyle="1" w:styleId="xl112">
    <w:name w:val="xl112"/>
    <w:basedOn w:val="Normal"/>
    <w:rsid w:val="003F30A9"/>
    <w:pPr>
      <w:pBdr>
        <w:top w:val="single" w:sz="4" w:space="0" w:color="auto"/>
        <w:bottom w:val="single" w:sz="4" w:space="0" w:color="auto"/>
      </w:pBdr>
      <w:shd w:val="clear" w:color="000000" w:fill="C0C0C0"/>
      <w:spacing w:before="100" w:beforeAutospacing="1" w:after="100" w:afterAutospacing="1"/>
      <w:textAlignment w:val="top"/>
    </w:pPr>
    <w:rPr>
      <w:rFonts w:cs="Arial"/>
      <w:b/>
      <w:bCs/>
      <w:sz w:val="16"/>
      <w:szCs w:val="16"/>
      <w:lang w:eastAsia="hr-HR"/>
    </w:rPr>
  </w:style>
  <w:style w:type="paragraph" w:customStyle="1" w:styleId="xl113">
    <w:name w:val="xl113"/>
    <w:basedOn w:val="Normal"/>
    <w:rsid w:val="003F30A9"/>
    <w:pPr>
      <w:pBdr>
        <w:top w:val="single" w:sz="4" w:space="0" w:color="auto"/>
        <w:bottom w:val="single" w:sz="4" w:space="0" w:color="auto"/>
      </w:pBdr>
      <w:shd w:val="clear" w:color="000000" w:fill="C0C0C0"/>
      <w:spacing w:before="100" w:beforeAutospacing="1" w:after="100" w:afterAutospacing="1"/>
    </w:pPr>
    <w:rPr>
      <w:rFonts w:cs="Arial"/>
      <w:b/>
      <w:bCs/>
      <w:sz w:val="16"/>
      <w:szCs w:val="16"/>
      <w:lang w:eastAsia="hr-HR"/>
    </w:rPr>
  </w:style>
  <w:style w:type="paragraph" w:customStyle="1" w:styleId="xl114">
    <w:name w:val="xl114"/>
    <w:basedOn w:val="Normal"/>
    <w:rsid w:val="003F30A9"/>
    <w:pPr>
      <w:spacing w:before="100" w:beforeAutospacing="1" w:after="100" w:afterAutospacing="1"/>
    </w:pPr>
    <w:rPr>
      <w:rFonts w:cs="Arial"/>
      <w:b/>
      <w:bCs/>
      <w:lang w:eastAsia="hr-HR"/>
    </w:rPr>
  </w:style>
  <w:style w:type="paragraph" w:customStyle="1" w:styleId="xl115">
    <w:name w:val="xl115"/>
    <w:basedOn w:val="Normal"/>
    <w:rsid w:val="003F30A9"/>
    <w:pPr>
      <w:spacing w:before="100" w:beforeAutospacing="1" w:after="100" w:afterAutospacing="1"/>
    </w:pPr>
    <w:rPr>
      <w:rFonts w:cs="Arial"/>
      <w:b/>
      <w:bCs/>
      <w:color w:val="FF0000"/>
      <w:sz w:val="16"/>
      <w:szCs w:val="16"/>
      <w:lang w:eastAsia="hr-HR"/>
    </w:rPr>
  </w:style>
  <w:style w:type="paragraph" w:customStyle="1" w:styleId="xl116">
    <w:name w:val="xl116"/>
    <w:basedOn w:val="Normal"/>
    <w:rsid w:val="003F30A9"/>
    <w:pPr>
      <w:spacing w:before="100" w:beforeAutospacing="1" w:after="100" w:afterAutospacing="1"/>
    </w:pPr>
    <w:rPr>
      <w:rFonts w:cs="Arial"/>
      <w:sz w:val="16"/>
      <w:szCs w:val="16"/>
      <w:lang w:eastAsia="hr-HR"/>
    </w:rPr>
  </w:style>
  <w:style w:type="paragraph" w:customStyle="1" w:styleId="xl117">
    <w:name w:val="xl117"/>
    <w:basedOn w:val="Normal"/>
    <w:rsid w:val="003F30A9"/>
    <w:pPr>
      <w:spacing w:before="100" w:beforeAutospacing="1" w:after="100" w:afterAutospacing="1"/>
    </w:pPr>
    <w:rPr>
      <w:rFonts w:ascii="Times New Roman" w:hAnsi="Times New Roman"/>
      <w:lang w:eastAsia="hr-HR"/>
    </w:rPr>
  </w:style>
  <w:style w:type="paragraph" w:customStyle="1" w:styleId="xl118">
    <w:name w:val="xl118"/>
    <w:basedOn w:val="Normal"/>
    <w:rsid w:val="003F30A9"/>
    <w:pPr>
      <w:pBdr>
        <w:top w:val="single" w:sz="4" w:space="0" w:color="auto"/>
      </w:pBdr>
      <w:shd w:val="clear" w:color="000000" w:fill="C0C0C0"/>
      <w:spacing w:before="100" w:beforeAutospacing="1" w:after="100" w:afterAutospacing="1"/>
    </w:pPr>
    <w:rPr>
      <w:rFonts w:cs="Arial"/>
      <w:b/>
      <w:bCs/>
      <w:sz w:val="16"/>
      <w:szCs w:val="16"/>
      <w:lang w:eastAsia="hr-HR"/>
    </w:rPr>
  </w:style>
  <w:style w:type="paragraph" w:customStyle="1" w:styleId="xl119">
    <w:name w:val="xl119"/>
    <w:basedOn w:val="Normal"/>
    <w:rsid w:val="003F30A9"/>
    <w:pPr>
      <w:pBdr>
        <w:bottom w:val="single" w:sz="4" w:space="0" w:color="auto"/>
      </w:pBdr>
      <w:shd w:val="clear" w:color="000000" w:fill="C0C0C0"/>
      <w:spacing w:before="100" w:beforeAutospacing="1" w:after="100" w:afterAutospacing="1"/>
    </w:pPr>
    <w:rPr>
      <w:rFonts w:cs="Arial"/>
      <w:b/>
      <w:bCs/>
      <w:sz w:val="16"/>
      <w:szCs w:val="16"/>
      <w:lang w:eastAsia="hr-HR"/>
    </w:rPr>
  </w:style>
  <w:style w:type="paragraph" w:customStyle="1" w:styleId="xl120">
    <w:name w:val="xl120"/>
    <w:basedOn w:val="Normal"/>
    <w:rsid w:val="003F30A9"/>
    <w:pPr>
      <w:spacing w:before="100" w:beforeAutospacing="1" w:after="100" w:afterAutospacing="1"/>
      <w:jc w:val="right"/>
      <w:textAlignment w:val="top"/>
    </w:pPr>
    <w:rPr>
      <w:rFonts w:cs="Arial"/>
      <w:b/>
      <w:bCs/>
      <w:color w:val="FF0000"/>
      <w:sz w:val="16"/>
      <w:szCs w:val="16"/>
      <w:lang w:eastAsia="hr-HR"/>
    </w:rPr>
  </w:style>
  <w:style w:type="paragraph" w:customStyle="1" w:styleId="xl121">
    <w:name w:val="xl121"/>
    <w:basedOn w:val="Normal"/>
    <w:rsid w:val="003F30A9"/>
    <w:pPr>
      <w:spacing w:before="100" w:beforeAutospacing="1" w:after="100" w:afterAutospacing="1"/>
      <w:jc w:val="right"/>
    </w:pPr>
    <w:rPr>
      <w:rFonts w:cs="Arial"/>
      <w:lang w:eastAsia="hr-HR"/>
    </w:rPr>
  </w:style>
  <w:style w:type="paragraph" w:customStyle="1" w:styleId="xl122">
    <w:name w:val="xl122"/>
    <w:basedOn w:val="Normal"/>
    <w:rsid w:val="003F30A9"/>
    <w:pPr>
      <w:pBdr>
        <w:top w:val="single" w:sz="4" w:space="0" w:color="auto"/>
        <w:left w:val="single" w:sz="4" w:space="0" w:color="auto"/>
        <w:right w:val="single" w:sz="4" w:space="0" w:color="auto"/>
      </w:pBdr>
      <w:spacing w:before="100" w:beforeAutospacing="1" w:after="100" w:afterAutospacing="1"/>
      <w:jc w:val="both"/>
      <w:textAlignment w:val="top"/>
    </w:pPr>
    <w:rPr>
      <w:rFonts w:cs="Arial"/>
      <w:sz w:val="16"/>
      <w:szCs w:val="16"/>
      <w:lang w:eastAsia="hr-HR"/>
    </w:rPr>
  </w:style>
  <w:style w:type="paragraph" w:customStyle="1" w:styleId="xl123">
    <w:name w:val="xl123"/>
    <w:basedOn w:val="Normal"/>
    <w:rsid w:val="003F30A9"/>
    <w:pPr>
      <w:pBdr>
        <w:left w:val="single" w:sz="4" w:space="0" w:color="auto"/>
        <w:right w:val="single" w:sz="4" w:space="0" w:color="auto"/>
      </w:pBdr>
      <w:spacing w:before="100" w:beforeAutospacing="1" w:after="100" w:afterAutospacing="1"/>
      <w:jc w:val="both"/>
      <w:textAlignment w:val="top"/>
    </w:pPr>
    <w:rPr>
      <w:rFonts w:cs="Arial"/>
      <w:sz w:val="16"/>
      <w:szCs w:val="16"/>
      <w:lang w:eastAsia="hr-HR"/>
    </w:rPr>
  </w:style>
  <w:style w:type="paragraph" w:customStyle="1" w:styleId="xl124">
    <w:name w:val="xl124"/>
    <w:basedOn w:val="Normal"/>
    <w:rsid w:val="003F30A9"/>
    <w:pPr>
      <w:pBdr>
        <w:left w:val="single" w:sz="4" w:space="0" w:color="auto"/>
        <w:bottom w:val="single" w:sz="4" w:space="0" w:color="auto"/>
        <w:right w:val="single" w:sz="4" w:space="0" w:color="auto"/>
      </w:pBdr>
      <w:spacing w:before="100" w:beforeAutospacing="1" w:after="100" w:afterAutospacing="1"/>
      <w:jc w:val="both"/>
      <w:textAlignment w:val="top"/>
    </w:pPr>
    <w:rPr>
      <w:rFonts w:cs="Arial"/>
      <w:sz w:val="16"/>
      <w:szCs w:val="16"/>
      <w:lang w:eastAsia="hr-HR"/>
    </w:rPr>
  </w:style>
  <w:style w:type="paragraph" w:customStyle="1" w:styleId="xl125">
    <w:name w:val="xl125"/>
    <w:basedOn w:val="Normal"/>
    <w:rsid w:val="003F30A9"/>
    <w:pPr>
      <w:pBdr>
        <w:top w:val="single" w:sz="4" w:space="0" w:color="auto"/>
      </w:pBdr>
      <w:spacing w:before="100" w:beforeAutospacing="1" w:after="100" w:afterAutospacing="1"/>
      <w:jc w:val="both"/>
      <w:textAlignment w:val="top"/>
    </w:pPr>
    <w:rPr>
      <w:rFonts w:cs="Arial"/>
      <w:b/>
      <w:bCs/>
      <w:sz w:val="16"/>
      <w:szCs w:val="16"/>
      <w:lang w:eastAsia="hr-HR"/>
    </w:rPr>
  </w:style>
  <w:style w:type="paragraph" w:customStyle="1" w:styleId="xl126">
    <w:name w:val="xl126"/>
    <w:basedOn w:val="Normal"/>
    <w:rsid w:val="003F30A9"/>
    <w:pPr>
      <w:spacing w:before="100" w:beforeAutospacing="1" w:after="100" w:afterAutospacing="1"/>
      <w:jc w:val="right"/>
      <w:textAlignment w:val="top"/>
    </w:pPr>
    <w:rPr>
      <w:rFonts w:cs="Arial"/>
      <w:b/>
      <w:bCs/>
      <w:sz w:val="16"/>
      <w:szCs w:val="16"/>
      <w:lang w:eastAsia="hr-HR"/>
    </w:rPr>
  </w:style>
  <w:style w:type="paragraph" w:customStyle="1" w:styleId="xl127">
    <w:name w:val="xl127"/>
    <w:basedOn w:val="Normal"/>
    <w:rsid w:val="003F30A9"/>
    <w:pPr>
      <w:spacing w:before="100" w:beforeAutospacing="1" w:after="100" w:afterAutospacing="1"/>
      <w:jc w:val="right"/>
    </w:pPr>
    <w:rPr>
      <w:rFonts w:cs="Arial"/>
      <w:b/>
      <w:bCs/>
      <w:sz w:val="16"/>
      <w:szCs w:val="16"/>
      <w:lang w:eastAsia="hr-HR"/>
    </w:rPr>
  </w:style>
  <w:style w:type="paragraph" w:customStyle="1" w:styleId="xl128">
    <w:name w:val="xl128"/>
    <w:basedOn w:val="Normal"/>
    <w:rsid w:val="003F30A9"/>
    <w:pPr>
      <w:spacing w:before="100" w:beforeAutospacing="1" w:after="100" w:afterAutospacing="1"/>
      <w:jc w:val="right"/>
      <w:textAlignment w:val="top"/>
    </w:pPr>
    <w:rPr>
      <w:rFonts w:cs="Arial"/>
      <w:lang w:eastAsia="hr-HR"/>
    </w:rPr>
  </w:style>
  <w:style w:type="paragraph" w:customStyle="1" w:styleId="xl129">
    <w:name w:val="xl129"/>
    <w:basedOn w:val="Normal"/>
    <w:rsid w:val="003F30A9"/>
    <w:pPr>
      <w:spacing w:before="100" w:beforeAutospacing="1" w:after="100" w:afterAutospacing="1"/>
      <w:jc w:val="right"/>
    </w:pPr>
    <w:rPr>
      <w:rFonts w:cs="Arial"/>
      <w:b/>
      <w:bCs/>
      <w:color w:val="FF0000"/>
      <w:lang w:eastAsia="hr-HR"/>
    </w:rPr>
  </w:style>
  <w:style w:type="paragraph" w:customStyle="1" w:styleId="xl130">
    <w:name w:val="xl130"/>
    <w:basedOn w:val="Normal"/>
    <w:rsid w:val="003F30A9"/>
    <w:pPr>
      <w:spacing w:before="100" w:beforeAutospacing="1" w:after="100" w:afterAutospacing="1"/>
    </w:pPr>
    <w:rPr>
      <w:rFonts w:cs="Arial"/>
      <w:b/>
      <w:bCs/>
      <w:sz w:val="16"/>
      <w:szCs w:val="16"/>
      <w:lang w:eastAsia="hr-HR"/>
    </w:rPr>
  </w:style>
  <w:style w:type="paragraph" w:customStyle="1" w:styleId="xl131">
    <w:name w:val="xl131"/>
    <w:basedOn w:val="Normal"/>
    <w:rsid w:val="003F30A9"/>
    <w:pPr>
      <w:spacing w:before="100" w:beforeAutospacing="1" w:after="100" w:afterAutospacing="1"/>
    </w:pPr>
    <w:rPr>
      <w:rFonts w:cs="Arial"/>
      <w:lang w:eastAsia="hr-HR"/>
    </w:rPr>
  </w:style>
  <w:style w:type="paragraph" w:customStyle="1" w:styleId="xl132">
    <w:name w:val="xl132"/>
    <w:basedOn w:val="Normal"/>
    <w:rsid w:val="003F30A9"/>
    <w:pPr>
      <w:spacing w:before="100" w:beforeAutospacing="1" w:after="100" w:afterAutospacing="1"/>
    </w:pPr>
    <w:rPr>
      <w:rFonts w:cs="Arial"/>
      <w:sz w:val="22"/>
      <w:szCs w:val="22"/>
      <w:lang w:eastAsia="hr-HR"/>
    </w:rPr>
  </w:style>
  <w:style w:type="paragraph" w:customStyle="1" w:styleId="xl133">
    <w:name w:val="xl133"/>
    <w:basedOn w:val="Normal"/>
    <w:rsid w:val="003F30A9"/>
    <w:pPr>
      <w:pBdr>
        <w:top w:val="single" w:sz="4" w:space="0" w:color="auto"/>
        <w:bottom w:val="single" w:sz="4" w:space="0" w:color="auto"/>
      </w:pBdr>
      <w:shd w:val="clear" w:color="000000" w:fill="C0C0C0"/>
      <w:spacing w:before="100" w:beforeAutospacing="1" w:after="100" w:afterAutospacing="1"/>
    </w:pPr>
    <w:rPr>
      <w:rFonts w:cs="Arial"/>
      <w:sz w:val="16"/>
      <w:szCs w:val="16"/>
      <w:lang w:eastAsia="hr-HR"/>
    </w:rPr>
  </w:style>
  <w:style w:type="paragraph" w:customStyle="1" w:styleId="xl134">
    <w:name w:val="xl134"/>
    <w:basedOn w:val="Normal"/>
    <w:rsid w:val="003F30A9"/>
    <w:pPr>
      <w:spacing w:before="100" w:beforeAutospacing="1" w:after="100" w:afterAutospacing="1"/>
      <w:jc w:val="right"/>
    </w:pPr>
    <w:rPr>
      <w:rFonts w:cs="Arial"/>
      <w:b/>
      <w:bCs/>
      <w:sz w:val="16"/>
      <w:szCs w:val="16"/>
      <w:lang w:eastAsia="hr-HR"/>
    </w:rPr>
  </w:style>
  <w:style w:type="paragraph" w:customStyle="1" w:styleId="xl135">
    <w:name w:val="xl135"/>
    <w:basedOn w:val="Normal"/>
    <w:rsid w:val="003F30A9"/>
    <w:pPr>
      <w:spacing w:before="100" w:beforeAutospacing="1" w:after="100" w:afterAutospacing="1"/>
      <w:jc w:val="right"/>
    </w:pPr>
    <w:rPr>
      <w:rFonts w:cs="Arial"/>
      <w:b/>
      <w:bCs/>
      <w:lang w:eastAsia="hr-HR"/>
    </w:rPr>
  </w:style>
  <w:style w:type="paragraph" w:customStyle="1" w:styleId="xl136">
    <w:name w:val="xl136"/>
    <w:basedOn w:val="Normal"/>
    <w:rsid w:val="003F30A9"/>
    <w:pPr>
      <w:pBdr>
        <w:bottom w:val="single" w:sz="4" w:space="0" w:color="auto"/>
        <w:right w:val="single" w:sz="4" w:space="0" w:color="auto"/>
      </w:pBdr>
      <w:shd w:val="clear" w:color="000000" w:fill="C0C0C0"/>
      <w:spacing w:before="100" w:beforeAutospacing="1" w:after="100" w:afterAutospacing="1"/>
      <w:jc w:val="right"/>
    </w:pPr>
    <w:rPr>
      <w:rFonts w:cs="Arial"/>
      <w:b/>
      <w:bCs/>
      <w:sz w:val="16"/>
      <w:szCs w:val="16"/>
      <w:lang w:eastAsia="hr-HR"/>
    </w:rPr>
  </w:style>
  <w:style w:type="paragraph" w:customStyle="1" w:styleId="Default">
    <w:name w:val="Default"/>
    <w:rsid w:val="00B714E8"/>
    <w:pPr>
      <w:widowControl w:val="0"/>
      <w:autoSpaceDE w:val="0"/>
      <w:autoSpaceDN w:val="0"/>
      <w:adjustRightInd w:val="0"/>
    </w:pPr>
    <w:rPr>
      <w:rFonts w:eastAsiaTheme="minorEastAsia"/>
      <w:color w:val="000000"/>
      <w:sz w:val="24"/>
      <w:szCs w:val="24"/>
    </w:rPr>
  </w:style>
  <w:style w:type="paragraph" w:customStyle="1" w:styleId="CM1">
    <w:name w:val="CM1"/>
    <w:basedOn w:val="Default"/>
    <w:next w:val="Default"/>
    <w:uiPriority w:val="99"/>
    <w:rsid w:val="00B714E8"/>
    <w:pPr>
      <w:spacing w:line="280" w:lineRule="atLeast"/>
    </w:pPr>
    <w:rPr>
      <w:color w:val="auto"/>
    </w:rPr>
  </w:style>
  <w:style w:type="paragraph" w:customStyle="1" w:styleId="CM2">
    <w:name w:val="CM2"/>
    <w:basedOn w:val="Default"/>
    <w:next w:val="Default"/>
    <w:uiPriority w:val="99"/>
    <w:rsid w:val="00B714E8"/>
    <w:rPr>
      <w:color w:val="auto"/>
    </w:rPr>
  </w:style>
  <w:style w:type="paragraph" w:customStyle="1" w:styleId="CM5">
    <w:name w:val="CM5"/>
    <w:basedOn w:val="Default"/>
    <w:next w:val="Default"/>
    <w:uiPriority w:val="99"/>
    <w:rsid w:val="00412334"/>
    <w:rPr>
      <w:rFonts w:ascii="Arial" w:hAnsi="Arial" w:cs="Arial"/>
      <w:color w:val="auto"/>
    </w:rPr>
  </w:style>
  <w:style w:type="paragraph" w:customStyle="1" w:styleId="CM3">
    <w:name w:val="CM3"/>
    <w:basedOn w:val="Default"/>
    <w:next w:val="Default"/>
    <w:uiPriority w:val="99"/>
    <w:rsid w:val="00832425"/>
    <w:rPr>
      <w:color w:val="auto"/>
    </w:rPr>
  </w:style>
  <w:style w:type="paragraph" w:customStyle="1" w:styleId="CM4">
    <w:name w:val="CM4"/>
    <w:basedOn w:val="Default"/>
    <w:next w:val="Default"/>
    <w:uiPriority w:val="99"/>
    <w:rsid w:val="00832425"/>
    <w:rPr>
      <w:color w:val="auto"/>
    </w:rPr>
  </w:style>
  <w:style w:type="paragraph" w:styleId="NoSpacing">
    <w:name w:val="No Spacing"/>
    <w:aliases w:val="No Spacing1,nabrajanja"/>
    <w:uiPriority w:val="1"/>
    <w:qFormat/>
    <w:rsid w:val="00DF1A7E"/>
    <w:pPr>
      <w:spacing w:before="240" w:line="320" w:lineRule="atLeast"/>
      <w:ind w:firstLine="1418"/>
    </w:pPr>
    <w:rPr>
      <w:rFonts w:asciiTheme="minorHAnsi" w:eastAsia="Calibri" w:hAnsiTheme="minorHAnsi" w:cs="Arial"/>
      <w:sz w:val="24"/>
      <w:szCs w:val="24"/>
      <w:lang w:eastAsia="en-US"/>
    </w:rPr>
  </w:style>
  <w:style w:type="character" w:customStyle="1" w:styleId="Heading2Char1">
    <w:name w:val="Heading 2 Char1"/>
    <w:aliases w:val="Heading 2 Char Char"/>
    <w:basedOn w:val="DefaultParagraphFont"/>
    <w:rsid w:val="00CF0448"/>
    <w:rPr>
      <w:rFonts w:ascii="Arial" w:hAnsi="Arial" w:cs="Arial"/>
      <w:b/>
      <w:bCs/>
      <w:caps/>
      <w:sz w:val="28"/>
      <w:szCs w:val="28"/>
      <w:lang w:eastAsia="en-US"/>
    </w:rPr>
  </w:style>
  <w:style w:type="paragraph" w:customStyle="1" w:styleId="Debilana">
    <w:name w:val="Debilana"/>
    <w:rsid w:val="00CF0448"/>
    <w:pPr>
      <w:tabs>
        <w:tab w:val="left" w:pos="2520"/>
      </w:tabs>
      <w:spacing w:after="240"/>
      <w:ind w:left="3238" w:hanging="3238"/>
    </w:pPr>
    <w:rPr>
      <w:rFonts w:ascii="Franklin Gothic Demi Cond" w:hAnsi="Franklin Gothic Demi Cond"/>
      <w:noProof/>
      <w:sz w:val="24"/>
      <w:szCs w:val="24"/>
      <w:lang w:eastAsia="en-US"/>
    </w:rPr>
  </w:style>
  <w:style w:type="character" w:customStyle="1" w:styleId="DebilanaChar">
    <w:name w:val="Debilana Char"/>
    <w:basedOn w:val="DefaultParagraphFont"/>
    <w:rsid w:val="00CF0448"/>
    <w:rPr>
      <w:rFonts w:ascii="Franklin Gothic Demi Cond" w:hAnsi="Franklin Gothic Demi Cond"/>
      <w:noProof/>
      <w:sz w:val="24"/>
      <w:szCs w:val="24"/>
      <w:lang w:val="hr-HR" w:eastAsia="en-US" w:bidi="ar-SA"/>
    </w:rPr>
  </w:style>
  <w:style w:type="paragraph" w:styleId="TOC2">
    <w:name w:val="toc 2"/>
    <w:basedOn w:val="Normal"/>
    <w:next w:val="Normal"/>
    <w:autoRedefine/>
    <w:uiPriority w:val="39"/>
    <w:rsid w:val="00CF0448"/>
    <w:pPr>
      <w:ind w:left="240"/>
      <w:jc w:val="both"/>
    </w:pPr>
    <w:rPr>
      <w:smallCaps/>
      <w:sz w:val="20"/>
      <w:szCs w:val="20"/>
    </w:rPr>
  </w:style>
  <w:style w:type="paragraph" w:styleId="TOC3">
    <w:name w:val="toc 3"/>
    <w:basedOn w:val="Normal"/>
    <w:next w:val="Normal"/>
    <w:autoRedefine/>
    <w:uiPriority w:val="39"/>
    <w:rsid w:val="00CF0448"/>
    <w:pPr>
      <w:ind w:left="480"/>
      <w:jc w:val="both"/>
    </w:pPr>
    <w:rPr>
      <w:i/>
      <w:iCs/>
      <w:sz w:val="20"/>
      <w:szCs w:val="20"/>
    </w:rPr>
  </w:style>
  <w:style w:type="paragraph" w:styleId="TOC1">
    <w:name w:val="toc 1"/>
    <w:basedOn w:val="Normal"/>
    <w:next w:val="Normal"/>
    <w:autoRedefine/>
    <w:uiPriority w:val="39"/>
    <w:rsid w:val="00CF0448"/>
    <w:pPr>
      <w:tabs>
        <w:tab w:val="left" w:pos="480"/>
        <w:tab w:val="right" w:leader="dot" w:pos="9629"/>
      </w:tabs>
      <w:spacing w:before="120" w:after="120"/>
      <w:jc w:val="both"/>
    </w:pPr>
    <w:rPr>
      <w:b/>
      <w:bCs/>
      <w:caps/>
      <w:sz w:val="20"/>
      <w:szCs w:val="20"/>
    </w:rPr>
  </w:style>
  <w:style w:type="paragraph" w:styleId="TOC4">
    <w:name w:val="toc 4"/>
    <w:basedOn w:val="Normal"/>
    <w:next w:val="Normal"/>
    <w:autoRedefine/>
    <w:uiPriority w:val="39"/>
    <w:rsid w:val="00CF0448"/>
    <w:pPr>
      <w:ind w:left="720"/>
      <w:jc w:val="both"/>
    </w:pPr>
    <w:rPr>
      <w:sz w:val="18"/>
      <w:szCs w:val="18"/>
    </w:rPr>
  </w:style>
  <w:style w:type="paragraph" w:styleId="Subtitle">
    <w:name w:val="Subtitle"/>
    <w:basedOn w:val="Normal"/>
    <w:link w:val="SubtitleChar"/>
    <w:qFormat/>
    <w:rsid w:val="00CF0448"/>
    <w:pPr>
      <w:jc w:val="both"/>
    </w:pPr>
    <w:rPr>
      <w:rFonts w:ascii="Times New Roman" w:hAnsi="Times New Roman"/>
      <w:b/>
      <w:sz w:val="22"/>
      <w:szCs w:val="20"/>
      <w:u w:val="single"/>
    </w:rPr>
  </w:style>
  <w:style w:type="character" w:customStyle="1" w:styleId="SubtitleChar">
    <w:name w:val="Subtitle Char"/>
    <w:basedOn w:val="DefaultParagraphFont"/>
    <w:link w:val="Subtitle"/>
    <w:rsid w:val="00CF0448"/>
    <w:rPr>
      <w:b/>
      <w:sz w:val="22"/>
      <w:u w:val="single"/>
      <w:lang w:eastAsia="en-US"/>
    </w:rPr>
  </w:style>
  <w:style w:type="paragraph" w:customStyle="1" w:styleId="sofistik">
    <w:name w:val="sofistik"/>
    <w:basedOn w:val="Normal"/>
    <w:qFormat/>
    <w:rsid w:val="00CF0448"/>
    <w:rPr>
      <w:rFonts w:ascii="Monospac821 BT" w:hAnsi="Monospac821 BT"/>
      <w:sz w:val="16"/>
      <w:szCs w:val="16"/>
    </w:rPr>
  </w:style>
  <w:style w:type="paragraph" w:customStyle="1" w:styleId="Bezproreda">
    <w:name w:val="Bez proreda"/>
    <w:aliases w:val="NABRAJANJE Char"/>
    <w:basedOn w:val="Normal"/>
    <w:link w:val="NABRAJANJECharChar"/>
    <w:qFormat/>
    <w:rsid w:val="00CF0448"/>
    <w:pPr>
      <w:tabs>
        <w:tab w:val="num" w:pos="0"/>
      </w:tabs>
      <w:ind w:left="720" w:hanging="360"/>
      <w:jc w:val="both"/>
    </w:pPr>
    <w:rPr>
      <w:rFonts w:ascii="Calibri" w:hAnsi="Calibri"/>
      <w:sz w:val="22"/>
      <w:szCs w:val="22"/>
    </w:rPr>
  </w:style>
  <w:style w:type="character" w:customStyle="1" w:styleId="NABRAJANJECharChar">
    <w:name w:val="NABRAJANJE Char Char"/>
    <w:basedOn w:val="DefaultParagraphFont"/>
    <w:link w:val="Bezproreda"/>
    <w:rsid w:val="00CF0448"/>
    <w:rPr>
      <w:rFonts w:ascii="Calibri" w:hAnsi="Calibri"/>
      <w:sz w:val="22"/>
      <w:szCs w:val="22"/>
      <w:lang w:eastAsia="en-US"/>
    </w:rPr>
  </w:style>
  <w:style w:type="paragraph" w:styleId="TOC5">
    <w:name w:val="toc 5"/>
    <w:basedOn w:val="Normal"/>
    <w:next w:val="Normal"/>
    <w:autoRedefine/>
    <w:uiPriority w:val="39"/>
    <w:unhideWhenUsed/>
    <w:rsid w:val="00CF0448"/>
    <w:pPr>
      <w:spacing w:after="100" w:line="276" w:lineRule="auto"/>
      <w:ind w:left="880"/>
    </w:pPr>
    <w:rPr>
      <w:rFonts w:asciiTheme="minorHAnsi" w:eastAsiaTheme="minorEastAsia" w:hAnsiTheme="minorHAnsi" w:cstheme="minorBidi"/>
      <w:sz w:val="22"/>
      <w:szCs w:val="22"/>
      <w:lang w:eastAsia="hr-HR"/>
    </w:rPr>
  </w:style>
  <w:style w:type="paragraph" w:styleId="TOC6">
    <w:name w:val="toc 6"/>
    <w:basedOn w:val="Normal"/>
    <w:next w:val="Normal"/>
    <w:autoRedefine/>
    <w:uiPriority w:val="39"/>
    <w:unhideWhenUsed/>
    <w:rsid w:val="00CF0448"/>
    <w:pPr>
      <w:spacing w:after="100" w:line="276" w:lineRule="auto"/>
      <w:ind w:left="1100"/>
    </w:pPr>
    <w:rPr>
      <w:rFonts w:asciiTheme="minorHAnsi" w:eastAsiaTheme="minorEastAsia" w:hAnsiTheme="minorHAnsi" w:cstheme="minorBidi"/>
      <w:sz w:val="22"/>
      <w:szCs w:val="22"/>
      <w:lang w:eastAsia="hr-HR"/>
    </w:rPr>
  </w:style>
  <w:style w:type="paragraph" w:styleId="TOC7">
    <w:name w:val="toc 7"/>
    <w:basedOn w:val="Normal"/>
    <w:next w:val="Normal"/>
    <w:autoRedefine/>
    <w:uiPriority w:val="39"/>
    <w:unhideWhenUsed/>
    <w:rsid w:val="00CF0448"/>
    <w:pPr>
      <w:spacing w:after="100" w:line="276" w:lineRule="auto"/>
      <w:ind w:left="1320"/>
    </w:pPr>
    <w:rPr>
      <w:rFonts w:asciiTheme="minorHAnsi" w:eastAsiaTheme="minorEastAsia" w:hAnsiTheme="minorHAnsi" w:cstheme="minorBidi"/>
      <w:sz w:val="22"/>
      <w:szCs w:val="22"/>
      <w:lang w:eastAsia="hr-HR"/>
    </w:rPr>
  </w:style>
  <w:style w:type="paragraph" w:styleId="TOC8">
    <w:name w:val="toc 8"/>
    <w:basedOn w:val="Normal"/>
    <w:next w:val="Normal"/>
    <w:autoRedefine/>
    <w:uiPriority w:val="39"/>
    <w:unhideWhenUsed/>
    <w:rsid w:val="00CF0448"/>
    <w:pPr>
      <w:spacing w:after="100" w:line="276" w:lineRule="auto"/>
      <w:ind w:left="1540"/>
    </w:pPr>
    <w:rPr>
      <w:rFonts w:asciiTheme="minorHAnsi" w:eastAsiaTheme="minorEastAsia" w:hAnsiTheme="minorHAnsi" w:cstheme="minorBidi"/>
      <w:sz w:val="22"/>
      <w:szCs w:val="22"/>
      <w:lang w:eastAsia="hr-HR"/>
    </w:rPr>
  </w:style>
  <w:style w:type="paragraph" w:styleId="TOC9">
    <w:name w:val="toc 9"/>
    <w:basedOn w:val="Normal"/>
    <w:next w:val="Normal"/>
    <w:autoRedefine/>
    <w:uiPriority w:val="39"/>
    <w:unhideWhenUsed/>
    <w:rsid w:val="00CF0448"/>
    <w:pPr>
      <w:spacing w:after="100" w:line="276" w:lineRule="auto"/>
      <w:ind w:left="1760"/>
    </w:pPr>
    <w:rPr>
      <w:rFonts w:asciiTheme="minorHAnsi" w:eastAsiaTheme="minorEastAsia" w:hAnsiTheme="minorHAnsi" w:cstheme="minorBidi"/>
      <w:sz w:val="22"/>
      <w:szCs w:val="22"/>
      <w:lang w:eastAsia="hr-HR"/>
    </w:rPr>
  </w:style>
  <w:style w:type="paragraph" w:customStyle="1" w:styleId="NABRAJANJE">
    <w:name w:val="NABRAJANJE"/>
    <w:basedOn w:val="Normal"/>
    <w:qFormat/>
    <w:rsid w:val="00CF0448"/>
    <w:pPr>
      <w:tabs>
        <w:tab w:val="num" w:pos="0"/>
      </w:tabs>
      <w:ind w:left="720" w:hanging="360"/>
      <w:jc w:val="both"/>
    </w:pPr>
    <w:rPr>
      <w:rFonts w:ascii="Calibri" w:hAnsi="Calibri"/>
      <w:sz w:val="22"/>
      <w:szCs w:val="22"/>
    </w:rPr>
  </w:style>
  <w:style w:type="character" w:customStyle="1" w:styleId="BezproredaChar">
    <w:name w:val="Bez proreda Char"/>
    <w:basedOn w:val="DefaultParagraphFont"/>
    <w:rsid w:val="00CF0448"/>
    <w:rPr>
      <w:rFonts w:ascii="Calibri" w:hAnsi="Calibri"/>
      <w:sz w:val="22"/>
      <w:szCs w:val="22"/>
      <w:lang w:val="hr-HR" w:eastAsia="en-US" w:bidi="ar-SA"/>
    </w:rPr>
  </w:style>
  <w:style w:type="character" w:customStyle="1" w:styleId="FontStyle254">
    <w:name w:val="Font Style254"/>
    <w:basedOn w:val="DefaultParagraphFont"/>
    <w:uiPriority w:val="99"/>
    <w:rsid w:val="00CF0448"/>
    <w:rPr>
      <w:rFonts w:ascii="Times New Roman" w:hAnsi="Times New Roman" w:cs="Times New Roman"/>
      <w:sz w:val="24"/>
      <w:szCs w:val="24"/>
    </w:rPr>
  </w:style>
  <w:style w:type="character" w:customStyle="1" w:styleId="FontStyle227">
    <w:name w:val="Font Style227"/>
    <w:basedOn w:val="DefaultParagraphFont"/>
    <w:uiPriority w:val="99"/>
    <w:rsid w:val="00CF0448"/>
    <w:rPr>
      <w:rFonts w:ascii="Arial Unicode MS" w:eastAsia="Arial Unicode MS" w:cs="Arial Unicode MS"/>
      <w:i/>
      <w:iCs/>
      <w:spacing w:val="20"/>
      <w:sz w:val="20"/>
      <w:szCs w:val="20"/>
    </w:rPr>
  </w:style>
  <w:style w:type="character" w:customStyle="1" w:styleId="FontStyle182">
    <w:name w:val="Font Style182"/>
    <w:basedOn w:val="DefaultParagraphFont"/>
    <w:uiPriority w:val="99"/>
    <w:rsid w:val="00CF0448"/>
    <w:rPr>
      <w:rFonts w:ascii="Arial Unicode MS" w:eastAsia="Arial Unicode MS" w:cs="Arial Unicode MS"/>
      <w:sz w:val="14"/>
      <w:szCs w:val="14"/>
    </w:rPr>
  </w:style>
  <w:style w:type="character" w:customStyle="1" w:styleId="FontStyle245">
    <w:name w:val="Font Style245"/>
    <w:basedOn w:val="DefaultParagraphFont"/>
    <w:uiPriority w:val="99"/>
    <w:rsid w:val="00CF0448"/>
    <w:rPr>
      <w:rFonts w:ascii="Arial Unicode MS" w:eastAsia="Arial Unicode MS" w:cs="Arial Unicode MS"/>
      <w:sz w:val="20"/>
      <w:szCs w:val="20"/>
    </w:rPr>
  </w:style>
  <w:style w:type="character" w:customStyle="1" w:styleId="FontStyle206">
    <w:name w:val="Font Style206"/>
    <w:basedOn w:val="DefaultParagraphFont"/>
    <w:uiPriority w:val="99"/>
    <w:rsid w:val="00CF0448"/>
    <w:rPr>
      <w:rFonts w:ascii="Constantia" w:hAnsi="Constantia" w:cs="Constantia"/>
      <w:sz w:val="24"/>
      <w:szCs w:val="24"/>
    </w:rPr>
  </w:style>
  <w:style w:type="paragraph" w:customStyle="1" w:styleId="t-9-8-bez-uvl">
    <w:name w:val="t-9-8-bez-uvl"/>
    <w:basedOn w:val="Normal"/>
    <w:rsid w:val="00CF0448"/>
    <w:pPr>
      <w:spacing w:before="100" w:beforeAutospacing="1" w:after="100" w:afterAutospacing="1"/>
    </w:pPr>
    <w:rPr>
      <w:rFonts w:ascii="Times New Roman" w:hAnsi="Times New Roman"/>
      <w:lang w:eastAsia="hr-HR"/>
    </w:rPr>
  </w:style>
  <w:style w:type="character" w:customStyle="1" w:styleId="bold1">
    <w:name w:val="bold1"/>
    <w:basedOn w:val="DefaultParagraphFont"/>
    <w:rsid w:val="00CF0448"/>
    <w:rPr>
      <w:b/>
      <w:bCs/>
    </w:rPr>
  </w:style>
  <w:style w:type="paragraph" w:customStyle="1" w:styleId="Style108">
    <w:name w:val="Style108"/>
    <w:basedOn w:val="Normal"/>
    <w:uiPriority w:val="99"/>
    <w:rsid w:val="00CF0448"/>
    <w:pPr>
      <w:widowControl w:val="0"/>
      <w:autoSpaceDE w:val="0"/>
      <w:autoSpaceDN w:val="0"/>
      <w:adjustRightInd w:val="0"/>
      <w:spacing w:line="317" w:lineRule="exact"/>
      <w:jc w:val="center"/>
    </w:pPr>
    <w:rPr>
      <w:rFonts w:ascii="Arial Unicode MS" w:eastAsia="Arial Unicode MS" w:hAnsiTheme="minorHAnsi" w:cs="Arial Unicode MS"/>
      <w:sz w:val="22"/>
      <w:lang w:eastAsia="hr-HR"/>
    </w:rPr>
  </w:style>
  <w:style w:type="paragraph" w:customStyle="1" w:styleId="Style111">
    <w:name w:val="Style111"/>
    <w:basedOn w:val="Normal"/>
    <w:uiPriority w:val="99"/>
    <w:rsid w:val="00CF0448"/>
    <w:pPr>
      <w:widowControl w:val="0"/>
      <w:autoSpaceDE w:val="0"/>
      <w:autoSpaceDN w:val="0"/>
      <w:adjustRightInd w:val="0"/>
    </w:pPr>
    <w:rPr>
      <w:rFonts w:ascii="Arial Unicode MS" w:eastAsia="Arial Unicode MS" w:hAnsiTheme="minorHAnsi" w:cs="Arial Unicode MS"/>
      <w:sz w:val="22"/>
      <w:lang w:eastAsia="hr-HR"/>
    </w:rPr>
  </w:style>
  <w:style w:type="character" w:customStyle="1" w:styleId="FontStyle192">
    <w:name w:val="Font Style192"/>
    <w:basedOn w:val="DefaultParagraphFont"/>
    <w:uiPriority w:val="99"/>
    <w:rsid w:val="00CF0448"/>
    <w:rPr>
      <w:rFonts w:ascii="Verdana" w:hAnsi="Verdana" w:cs="Verdana"/>
      <w:b/>
      <w:bCs/>
      <w:sz w:val="18"/>
      <w:szCs w:val="18"/>
    </w:rPr>
  </w:style>
  <w:style w:type="character" w:customStyle="1" w:styleId="FontStyle193">
    <w:name w:val="Font Style193"/>
    <w:basedOn w:val="DefaultParagraphFont"/>
    <w:uiPriority w:val="99"/>
    <w:rsid w:val="00CF0448"/>
    <w:rPr>
      <w:rFonts w:ascii="Times New Roman" w:hAnsi="Times New Roman" w:cs="Times New Roman"/>
      <w:i/>
      <w:iCs/>
      <w:sz w:val="24"/>
      <w:szCs w:val="24"/>
    </w:rPr>
  </w:style>
  <w:style w:type="paragraph" w:styleId="NormalWeb">
    <w:name w:val="Normal (Web)"/>
    <w:basedOn w:val="Normal"/>
    <w:uiPriority w:val="99"/>
    <w:semiHidden/>
    <w:unhideWhenUsed/>
    <w:rsid w:val="00563660"/>
    <w:pPr>
      <w:spacing w:before="100" w:beforeAutospacing="1" w:after="100" w:afterAutospacing="1"/>
    </w:pPr>
    <w:rPr>
      <w:rFonts w:ascii="Times New Roman" w:hAnsi="Times New Roman"/>
      <w:lang w:eastAsia="hr-HR"/>
    </w:rPr>
  </w:style>
  <w:style w:type="paragraph" w:customStyle="1" w:styleId="tb-na16">
    <w:name w:val="tb-na16"/>
    <w:basedOn w:val="Normal"/>
    <w:rsid w:val="00982DAE"/>
    <w:pPr>
      <w:spacing w:before="100" w:beforeAutospacing="1" w:after="100" w:afterAutospacing="1"/>
    </w:pPr>
    <w:rPr>
      <w:rFonts w:ascii="Times New Roman" w:hAnsi="Times New Roman"/>
      <w:lang w:eastAsia="hr-HR"/>
    </w:rPr>
  </w:style>
  <w:style w:type="paragraph" w:customStyle="1" w:styleId="t-12-9-fett-s">
    <w:name w:val="t-12-9-fett-s"/>
    <w:basedOn w:val="Normal"/>
    <w:rsid w:val="00982DAE"/>
    <w:pPr>
      <w:spacing w:before="100" w:beforeAutospacing="1" w:after="100" w:afterAutospacing="1"/>
    </w:pPr>
    <w:rPr>
      <w:rFonts w:ascii="Times New Roman" w:hAnsi="Times New Roman"/>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9051">
      <w:bodyDiv w:val="1"/>
      <w:marLeft w:val="0"/>
      <w:marRight w:val="0"/>
      <w:marTop w:val="0"/>
      <w:marBottom w:val="0"/>
      <w:divBdr>
        <w:top w:val="none" w:sz="0" w:space="0" w:color="auto"/>
        <w:left w:val="none" w:sz="0" w:space="0" w:color="auto"/>
        <w:bottom w:val="none" w:sz="0" w:space="0" w:color="auto"/>
        <w:right w:val="none" w:sz="0" w:space="0" w:color="auto"/>
      </w:divBdr>
    </w:div>
    <w:div w:id="181826711">
      <w:bodyDiv w:val="1"/>
      <w:marLeft w:val="0"/>
      <w:marRight w:val="0"/>
      <w:marTop w:val="0"/>
      <w:marBottom w:val="0"/>
      <w:divBdr>
        <w:top w:val="none" w:sz="0" w:space="0" w:color="auto"/>
        <w:left w:val="none" w:sz="0" w:space="0" w:color="auto"/>
        <w:bottom w:val="none" w:sz="0" w:space="0" w:color="auto"/>
        <w:right w:val="none" w:sz="0" w:space="0" w:color="auto"/>
      </w:divBdr>
    </w:div>
    <w:div w:id="436601081">
      <w:bodyDiv w:val="1"/>
      <w:marLeft w:val="0"/>
      <w:marRight w:val="0"/>
      <w:marTop w:val="0"/>
      <w:marBottom w:val="0"/>
      <w:divBdr>
        <w:top w:val="none" w:sz="0" w:space="0" w:color="auto"/>
        <w:left w:val="none" w:sz="0" w:space="0" w:color="auto"/>
        <w:bottom w:val="none" w:sz="0" w:space="0" w:color="auto"/>
        <w:right w:val="none" w:sz="0" w:space="0" w:color="auto"/>
      </w:divBdr>
    </w:div>
    <w:div w:id="478423511">
      <w:bodyDiv w:val="1"/>
      <w:marLeft w:val="0"/>
      <w:marRight w:val="0"/>
      <w:marTop w:val="0"/>
      <w:marBottom w:val="0"/>
      <w:divBdr>
        <w:top w:val="none" w:sz="0" w:space="0" w:color="auto"/>
        <w:left w:val="none" w:sz="0" w:space="0" w:color="auto"/>
        <w:bottom w:val="none" w:sz="0" w:space="0" w:color="auto"/>
        <w:right w:val="none" w:sz="0" w:space="0" w:color="auto"/>
      </w:divBdr>
    </w:div>
    <w:div w:id="579675696">
      <w:bodyDiv w:val="1"/>
      <w:marLeft w:val="0"/>
      <w:marRight w:val="0"/>
      <w:marTop w:val="0"/>
      <w:marBottom w:val="0"/>
      <w:divBdr>
        <w:top w:val="none" w:sz="0" w:space="0" w:color="auto"/>
        <w:left w:val="none" w:sz="0" w:space="0" w:color="auto"/>
        <w:bottom w:val="none" w:sz="0" w:space="0" w:color="auto"/>
        <w:right w:val="none" w:sz="0" w:space="0" w:color="auto"/>
      </w:divBdr>
    </w:div>
    <w:div w:id="593317743">
      <w:bodyDiv w:val="1"/>
      <w:marLeft w:val="0"/>
      <w:marRight w:val="0"/>
      <w:marTop w:val="0"/>
      <w:marBottom w:val="0"/>
      <w:divBdr>
        <w:top w:val="none" w:sz="0" w:space="0" w:color="auto"/>
        <w:left w:val="none" w:sz="0" w:space="0" w:color="auto"/>
        <w:bottom w:val="none" w:sz="0" w:space="0" w:color="auto"/>
        <w:right w:val="none" w:sz="0" w:space="0" w:color="auto"/>
      </w:divBdr>
    </w:div>
    <w:div w:id="605162970">
      <w:bodyDiv w:val="1"/>
      <w:marLeft w:val="0"/>
      <w:marRight w:val="0"/>
      <w:marTop w:val="0"/>
      <w:marBottom w:val="0"/>
      <w:divBdr>
        <w:top w:val="none" w:sz="0" w:space="0" w:color="auto"/>
        <w:left w:val="none" w:sz="0" w:space="0" w:color="auto"/>
        <w:bottom w:val="none" w:sz="0" w:space="0" w:color="auto"/>
        <w:right w:val="none" w:sz="0" w:space="0" w:color="auto"/>
      </w:divBdr>
    </w:div>
    <w:div w:id="778111315">
      <w:bodyDiv w:val="1"/>
      <w:marLeft w:val="0"/>
      <w:marRight w:val="0"/>
      <w:marTop w:val="0"/>
      <w:marBottom w:val="0"/>
      <w:divBdr>
        <w:top w:val="none" w:sz="0" w:space="0" w:color="auto"/>
        <w:left w:val="none" w:sz="0" w:space="0" w:color="auto"/>
        <w:bottom w:val="none" w:sz="0" w:space="0" w:color="auto"/>
        <w:right w:val="none" w:sz="0" w:space="0" w:color="auto"/>
      </w:divBdr>
    </w:div>
    <w:div w:id="782070008">
      <w:bodyDiv w:val="1"/>
      <w:marLeft w:val="0"/>
      <w:marRight w:val="0"/>
      <w:marTop w:val="0"/>
      <w:marBottom w:val="0"/>
      <w:divBdr>
        <w:top w:val="none" w:sz="0" w:space="0" w:color="auto"/>
        <w:left w:val="none" w:sz="0" w:space="0" w:color="auto"/>
        <w:bottom w:val="none" w:sz="0" w:space="0" w:color="auto"/>
        <w:right w:val="none" w:sz="0" w:space="0" w:color="auto"/>
      </w:divBdr>
    </w:div>
    <w:div w:id="1090006780">
      <w:bodyDiv w:val="1"/>
      <w:marLeft w:val="0"/>
      <w:marRight w:val="0"/>
      <w:marTop w:val="0"/>
      <w:marBottom w:val="0"/>
      <w:divBdr>
        <w:top w:val="none" w:sz="0" w:space="0" w:color="auto"/>
        <w:left w:val="none" w:sz="0" w:space="0" w:color="auto"/>
        <w:bottom w:val="none" w:sz="0" w:space="0" w:color="auto"/>
        <w:right w:val="none" w:sz="0" w:space="0" w:color="auto"/>
      </w:divBdr>
    </w:div>
    <w:div w:id="1139417524">
      <w:bodyDiv w:val="1"/>
      <w:marLeft w:val="0"/>
      <w:marRight w:val="0"/>
      <w:marTop w:val="0"/>
      <w:marBottom w:val="0"/>
      <w:divBdr>
        <w:top w:val="none" w:sz="0" w:space="0" w:color="auto"/>
        <w:left w:val="none" w:sz="0" w:space="0" w:color="auto"/>
        <w:bottom w:val="none" w:sz="0" w:space="0" w:color="auto"/>
        <w:right w:val="none" w:sz="0" w:space="0" w:color="auto"/>
      </w:divBdr>
    </w:div>
    <w:div w:id="1292592178">
      <w:bodyDiv w:val="1"/>
      <w:marLeft w:val="0"/>
      <w:marRight w:val="0"/>
      <w:marTop w:val="0"/>
      <w:marBottom w:val="0"/>
      <w:divBdr>
        <w:top w:val="none" w:sz="0" w:space="0" w:color="auto"/>
        <w:left w:val="none" w:sz="0" w:space="0" w:color="auto"/>
        <w:bottom w:val="none" w:sz="0" w:space="0" w:color="auto"/>
        <w:right w:val="none" w:sz="0" w:space="0" w:color="auto"/>
      </w:divBdr>
    </w:div>
    <w:div w:id="1299996931">
      <w:bodyDiv w:val="1"/>
      <w:marLeft w:val="0"/>
      <w:marRight w:val="0"/>
      <w:marTop w:val="0"/>
      <w:marBottom w:val="0"/>
      <w:divBdr>
        <w:top w:val="none" w:sz="0" w:space="0" w:color="auto"/>
        <w:left w:val="none" w:sz="0" w:space="0" w:color="auto"/>
        <w:bottom w:val="none" w:sz="0" w:space="0" w:color="auto"/>
        <w:right w:val="none" w:sz="0" w:space="0" w:color="auto"/>
      </w:divBdr>
    </w:div>
    <w:div w:id="1321546277">
      <w:bodyDiv w:val="1"/>
      <w:marLeft w:val="0"/>
      <w:marRight w:val="0"/>
      <w:marTop w:val="0"/>
      <w:marBottom w:val="0"/>
      <w:divBdr>
        <w:top w:val="none" w:sz="0" w:space="0" w:color="auto"/>
        <w:left w:val="none" w:sz="0" w:space="0" w:color="auto"/>
        <w:bottom w:val="none" w:sz="0" w:space="0" w:color="auto"/>
        <w:right w:val="none" w:sz="0" w:space="0" w:color="auto"/>
      </w:divBdr>
    </w:div>
    <w:div w:id="1346520793">
      <w:bodyDiv w:val="1"/>
      <w:marLeft w:val="0"/>
      <w:marRight w:val="0"/>
      <w:marTop w:val="0"/>
      <w:marBottom w:val="0"/>
      <w:divBdr>
        <w:top w:val="none" w:sz="0" w:space="0" w:color="auto"/>
        <w:left w:val="none" w:sz="0" w:space="0" w:color="auto"/>
        <w:bottom w:val="none" w:sz="0" w:space="0" w:color="auto"/>
        <w:right w:val="none" w:sz="0" w:space="0" w:color="auto"/>
      </w:divBdr>
    </w:div>
    <w:div w:id="1386366181">
      <w:bodyDiv w:val="1"/>
      <w:marLeft w:val="0"/>
      <w:marRight w:val="0"/>
      <w:marTop w:val="0"/>
      <w:marBottom w:val="0"/>
      <w:divBdr>
        <w:top w:val="none" w:sz="0" w:space="0" w:color="auto"/>
        <w:left w:val="none" w:sz="0" w:space="0" w:color="auto"/>
        <w:bottom w:val="none" w:sz="0" w:space="0" w:color="auto"/>
        <w:right w:val="none" w:sz="0" w:space="0" w:color="auto"/>
      </w:divBdr>
    </w:div>
    <w:div w:id="1528909956">
      <w:bodyDiv w:val="1"/>
      <w:marLeft w:val="0"/>
      <w:marRight w:val="0"/>
      <w:marTop w:val="0"/>
      <w:marBottom w:val="0"/>
      <w:divBdr>
        <w:top w:val="none" w:sz="0" w:space="0" w:color="auto"/>
        <w:left w:val="none" w:sz="0" w:space="0" w:color="auto"/>
        <w:bottom w:val="none" w:sz="0" w:space="0" w:color="auto"/>
        <w:right w:val="none" w:sz="0" w:space="0" w:color="auto"/>
      </w:divBdr>
    </w:div>
    <w:div w:id="1575431773">
      <w:bodyDiv w:val="1"/>
      <w:marLeft w:val="0"/>
      <w:marRight w:val="0"/>
      <w:marTop w:val="0"/>
      <w:marBottom w:val="0"/>
      <w:divBdr>
        <w:top w:val="none" w:sz="0" w:space="0" w:color="auto"/>
        <w:left w:val="none" w:sz="0" w:space="0" w:color="auto"/>
        <w:bottom w:val="none" w:sz="0" w:space="0" w:color="auto"/>
        <w:right w:val="none" w:sz="0" w:space="0" w:color="auto"/>
      </w:divBdr>
    </w:div>
    <w:div w:id="1726174667">
      <w:bodyDiv w:val="1"/>
      <w:marLeft w:val="0"/>
      <w:marRight w:val="0"/>
      <w:marTop w:val="0"/>
      <w:marBottom w:val="0"/>
      <w:divBdr>
        <w:top w:val="none" w:sz="0" w:space="0" w:color="auto"/>
        <w:left w:val="none" w:sz="0" w:space="0" w:color="auto"/>
        <w:bottom w:val="none" w:sz="0" w:space="0" w:color="auto"/>
        <w:right w:val="none" w:sz="0" w:space="0" w:color="auto"/>
      </w:divBdr>
    </w:div>
    <w:div w:id="1746411721">
      <w:bodyDiv w:val="1"/>
      <w:marLeft w:val="0"/>
      <w:marRight w:val="0"/>
      <w:marTop w:val="0"/>
      <w:marBottom w:val="0"/>
      <w:divBdr>
        <w:top w:val="none" w:sz="0" w:space="0" w:color="auto"/>
        <w:left w:val="none" w:sz="0" w:space="0" w:color="auto"/>
        <w:bottom w:val="none" w:sz="0" w:space="0" w:color="auto"/>
        <w:right w:val="none" w:sz="0" w:space="0" w:color="auto"/>
      </w:divBdr>
    </w:div>
    <w:div w:id="184805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D7EAF-32FF-4117-B6FC-A0840468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2684</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1</vt:lpstr>
    </vt:vector>
  </TitlesOfParts>
  <Company>ipz, d.d.</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Danijela Pintar</dc:creator>
  <cp:lastModifiedBy>Bruno Matsumoto Šegota</cp:lastModifiedBy>
  <cp:revision>3</cp:revision>
  <cp:lastPrinted>2013-12-12T10:46:00Z</cp:lastPrinted>
  <dcterms:created xsi:type="dcterms:W3CDTF">2019-09-12T12:54:00Z</dcterms:created>
  <dcterms:modified xsi:type="dcterms:W3CDTF">2019-09-13T08:09:00Z</dcterms:modified>
</cp:coreProperties>
</file>